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C2A" w14:textId="2E6A2D11" w:rsidR="001D2189" w:rsidRPr="002C035C" w:rsidRDefault="001D2189">
      <w:pPr>
        <w:pStyle w:val="a3"/>
        <w:spacing w:before="1"/>
        <w:rPr>
          <w:rFonts w:ascii="Times" w:hAnsi="Times"/>
          <w:sz w:val="7"/>
        </w:rPr>
      </w:pPr>
    </w:p>
    <w:p w14:paraId="2EDA0D0C" w14:textId="599D0518" w:rsidR="001D2189" w:rsidRPr="002C035C" w:rsidRDefault="001D2189">
      <w:pPr>
        <w:pStyle w:val="a3"/>
        <w:spacing w:line="20" w:lineRule="exact"/>
        <w:ind w:left="192" w:right="-46"/>
        <w:rPr>
          <w:rFonts w:ascii="Times" w:hAnsi="Times"/>
          <w:sz w:val="2"/>
        </w:rPr>
      </w:pPr>
    </w:p>
    <w:p w14:paraId="7E334D83" w14:textId="77D942BB" w:rsidR="001D2189" w:rsidRPr="002C035C" w:rsidRDefault="007062AE">
      <w:pPr>
        <w:pStyle w:val="a3"/>
        <w:rPr>
          <w:rFonts w:ascii="Times" w:hAnsi="Times"/>
          <w:sz w:val="7"/>
        </w:rPr>
      </w:pPr>
      <w:r w:rsidRPr="002C035C">
        <w:rPr>
          <w:rFonts w:ascii="Times" w:hAnsi="Times"/>
          <w:noProof/>
          <w:sz w:val="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BB3A49" wp14:editId="1220E3CB">
                <wp:simplePos x="0" y="0"/>
                <wp:positionH relativeFrom="column">
                  <wp:posOffset>64135</wp:posOffset>
                </wp:positionH>
                <wp:positionV relativeFrom="paragraph">
                  <wp:posOffset>37465</wp:posOffset>
                </wp:positionV>
                <wp:extent cx="6191885" cy="95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9525"/>
                          <a:chOff x="0" y="0"/>
                          <a:chExt cx="9751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AF4D9" id="Group 4" o:spid="_x0000_s1026" style="position:absolute;left:0;text-align:left;margin-left:5.05pt;margin-top:2.95pt;width:487.55pt;height:.75pt;z-index:251660288" coordsize="9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">
                <v:line id="Line 5" o:spid="_x0000_s1027" style="position:absolute;visibility:visible;mso-wrap-style:square" from="0,8" to="97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482441DD" w14:textId="44ACE29E" w:rsidR="00D72FED" w:rsidRPr="002C035C" w:rsidRDefault="00BF275C" w:rsidP="007062AE">
      <w:pPr>
        <w:pStyle w:val="1"/>
        <w:spacing w:before="100"/>
        <w:ind w:left="0" w:right="80"/>
        <w:jc w:val="center"/>
        <w:rPr>
          <w:rFonts w:ascii="Times" w:hAnsi="Times"/>
        </w:rPr>
      </w:pPr>
      <w:r w:rsidRPr="002C035C">
        <w:rPr>
          <w:rFonts w:ascii="Times" w:hAnsi="Times"/>
        </w:rPr>
        <w:t xml:space="preserve">MIC </w:t>
      </w:r>
      <w:r w:rsidR="00B610D8" w:rsidRPr="002C035C">
        <w:rPr>
          <w:rFonts w:ascii="Times" w:hAnsi="Times"/>
        </w:rPr>
        <w:t xml:space="preserve">FACT SHEET </w:t>
      </w:r>
      <w:r w:rsidR="00B24B10" w:rsidRPr="002C035C">
        <w:rPr>
          <w:rFonts w:ascii="Times" w:hAnsi="Times"/>
        </w:rPr>
        <w:t>for Exchange Students</w:t>
      </w:r>
    </w:p>
    <w:p w14:paraId="369654DF" w14:textId="14FF821B" w:rsidR="001D2189" w:rsidRPr="002C035C" w:rsidRDefault="00B610D8" w:rsidP="007062AE">
      <w:pPr>
        <w:pStyle w:val="1"/>
        <w:spacing w:before="100"/>
        <w:ind w:left="0" w:right="80"/>
        <w:jc w:val="center"/>
        <w:rPr>
          <w:rFonts w:ascii="Times" w:hAnsi="Times"/>
        </w:rPr>
      </w:pPr>
      <w:r w:rsidRPr="002C035C">
        <w:rPr>
          <w:rFonts w:ascii="Times" w:hAnsi="Times"/>
        </w:rPr>
        <w:t>ACADEMIC YEAR 20</w:t>
      </w:r>
      <w:r w:rsidR="00123713" w:rsidRPr="002C035C">
        <w:rPr>
          <w:rFonts w:ascii="Times" w:hAnsi="Times"/>
        </w:rPr>
        <w:t>2</w:t>
      </w:r>
      <w:r w:rsidR="00BF275C" w:rsidRPr="002C035C">
        <w:rPr>
          <w:rFonts w:ascii="Times" w:hAnsi="Times"/>
        </w:rPr>
        <w:t>2</w:t>
      </w:r>
      <w:r w:rsidR="00123713" w:rsidRPr="002C035C">
        <w:rPr>
          <w:rFonts w:ascii="Times" w:hAnsi="Times"/>
          <w:lang w:eastAsia="ja-JP"/>
        </w:rPr>
        <w:t>-</w:t>
      </w:r>
      <w:r w:rsidR="00123713" w:rsidRPr="002C035C">
        <w:rPr>
          <w:rFonts w:ascii="Times" w:hAnsi="Times"/>
        </w:rPr>
        <w:t>202</w:t>
      </w:r>
      <w:r w:rsidR="00BF275C" w:rsidRPr="002C035C">
        <w:rPr>
          <w:rFonts w:ascii="Times" w:hAnsi="Times"/>
        </w:rPr>
        <w:t>3</w:t>
      </w:r>
    </w:p>
    <w:p w14:paraId="4042BF7C" w14:textId="377EB2EC" w:rsidR="001D2189" w:rsidRPr="002C035C" w:rsidRDefault="007062AE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251"/>
        <w:ind w:hanging="566"/>
        <w:rPr>
          <w:rFonts w:ascii="Times" w:hAnsi="Times"/>
          <w:b/>
          <w:sz w:val="24"/>
        </w:rPr>
      </w:pPr>
      <w:r w:rsidRPr="002C035C">
        <w:rPr>
          <w:rFonts w:ascii="Times" w:hAnsi="Times"/>
          <w:noProof/>
          <w:sz w:val="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C86D9" wp14:editId="12A2D450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191885" cy="952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9525"/>
                          <a:chOff x="0" y="0"/>
                          <a:chExt cx="9751" cy="1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7F177" id="Group 4" o:spid="_x0000_s1026" style="position:absolute;left:0;text-align:left;margin-left:0;margin-top:4.8pt;width:487.55pt;height:.75pt;z-index:251659264;mso-position-horizontal:center;mso-position-horizontal-relative:margin" coordsize="9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">
                <v:line id="Line 5" o:spid="_x0000_s1027" style="position:absolute;visibility:visible;mso-wrap-style:square" from="0,8" to="97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wrap anchorx="margin"/>
              </v:group>
            </w:pict>
          </mc:Fallback>
        </mc:AlternateContent>
      </w:r>
      <w:r w:rsidRPr="002C035C">
        <w:rPr>
          <w:rFonts w:ascii="Times" w:hAnsi="Times"/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131CF25" wp14:editId="4BEDD1CD">
                <wp:simplePos x="0" y="0"/>
                <wp:positionH relativeFrom="margin">
                  <wp:posOffset>91440</wp:posOffset>
                </wp:positionH>
                <wp:positionV relativeFrom="page">
                  <wp:align>top</wp:align>
                </wp:positionV>
                <wp:extent cx="61920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F415" id="Line 3" o:spid="_x0000_s1026" style="position:absolute;left:0;text-align:left;z-index:1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from="7.2pt,0" to="49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">
                <w10:wrap anchorx="margin" anchory="page"/>
              </v:line>
            </w:pict>
          </mc:Fallback>
        </mc:AlternateContent>
      </w:r>
      <w:r w:rsidR="00B610D8" w:rsidRPr="002C035C">
        <w:rPr>
          <w:rFonts w:ascii="Times" w:hAnsi="Times"/>
          <w:b/>
          <w:sz w:val="24"/>
        </w:rPr>
        <w:t>CONTACT</w:t>
      </w:r>
      <w:r w:rsidR="00B610D8" w:rsidRPr="002C035C">
        <w:rPr>
          <w:rFonts w:ascii="Times" w:hAnsi="Times"/>
          <w:b/>
          <w:spacing w:val="-23"/>
          <w:sz w:val="24"/>
        </w:rPr>
        <w:t xml:space="preserve"> </w:t>
      </w:r>
      <w:r w:rsidR="00B610D8" w:rsidRPr="002C035C">
        <w:rPr>
          <w:rFonts w:ascii="Times" w:hAnsi="Times"/>
          <w:b/>
          <w:sz w:val="24"/>
        </w:rPr>
        <w:t>INFORMATION</w:t>
      </w:r>
    </w:p>
    <w:p w14:paraId="5BB8D508" w14:textId="77777777" w:rsidR="001D2189" w:rsidRPr="002C035C" w:rsidRDefault="001D2189">
      <w:pPr>
        <w:pStyle w:val="a3"/>
        <w:spacing w:before="4"/>
        <w:rPr>
          <w:rFonts w:ascii="Times" w:hAnsi="Times"/>
          <w:b/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049"/>
      </w:tblGrid>
      <w:tr w:rsidR="001D2189" w:rsidRPr="002C035C" w14:paraId="3160D58D" w14:textId="77777777">
        <w:trPr>
          <w:trHeight w:val="321"/>
        </w:trPr>
        <w:tc>
          <w:tcPr>
            <w:tcW w:w="2690" w:type="dxa"/>
            <w:tcBorders>
              <w:right w:val="double" w:sz="1" w:space="0" w:color="000000"/>
            </w:tcBorders>
          </w:tcPr>
          <w:p w14:paraId="5CD17DB4" w14:textId="77777777" w:rsidR="001D2189" w:rsidRPr="002C035C" w:rsidRDefault="00B610D8">
            <w:pPr>
              <w:pStyle w:val="TableParagraph"/>
              <w:spacing w:before="24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NAME OF UNIVERSITY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6BD04E83" w14:textId="77777777" w:rsidR="001D2189" w:rsidRPr="002C035C" w:rsidRDefault="00092792">
            <w:pPr>
              <w:pStyle w:val="TableParagraph"/>
              <w:spacing w:before="24"/>
              <w:ind w:left="97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Miyazaki International College</w:t>
            </w:r>
          </w:p>
        </w:tc>
      </w:tr>
      <w:tr w:rsidR="001D2189" w:rsidRPr="002C035C" w14:paraId="484B51D5" w14:textId="77777777">
        <w:trPr>
          <w:trHeight w:val="321"/>
        </w:trPr>
        <w:tc>
          <w:tcPr>
            <w:tcW w:w="2690" w:type="dxa"/>
            <w:tcBorders>
              <w:right w:val="double" w:sz="1" w:space="0" w:color="000000"/>
            </w:tcBorders>
          </w:tcPr>
          <w:p w14:paraId="6AED53AB" w14:textId="77777777" w:rsidR="001D2189" w:rsidRPr="002C035C" w:rsidRDefault="00B610D8">
            <w:pPr>
              <w:pStyle w:val="TableParagraph"/>
              <w:spacing w:before="26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NAME OF DEPARTMENT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2DAFB1F8" w14:textId="401A9068" w:rsidR="001D2189" w:rsidRPr="002C035C" w:rsidRDefault="00092792" w:rsidP="00092792">
            <w:pPr>
              <w:pStyle w:val="TableParagraph"/>
              <w:spacing w:before="26"/>
              <w:ind w:left="97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Global Education Center</w:t>
            </w:r>
          </w:p>
        </w:tc>
      </w:tr>
      <w:tr w:rsidR="001D2189" w:rsidRPr="002C035C" w14:paraId="4953AD17" w14:textId="77777777">
        <w:trPr>
          <w:trHeight w:val="909"/>
        </w:trPr>
        <w:tc>
          <w:tcPr>
            <w:tcW w:w="2690" w:type="dxa"/>
            <w:tcBorders>
              <w:right w:val="double" w:sz="1" w:space="0" w:color="000000"/>
            </w:tcBorders>
          </w:tcPr>
          <w:p w14:paraId="0C8F30F3" w14:textId="77777777" w:rsidR="001D2189" w:rsidRPr="002C035C" w:rsidRDefault="001D2189">
            <w:pPr>
              <w:pStyle w:val="TableParagraph"/>
              <w:rPr>
                <w:rFonts w:ascii="Times" w:hAnsi="Times"/>
                <w:b/>
                <w:sz w:val="27"/>
              </w:rPr>
            </w:pPr>
          </w:p>
          <w:p w14:paraId="6C558236" w14:textId="77777777" w:rsidR="001D2189" w:rsidRPr="002C035C" w:rsidRDefault="00B610D8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CONTACT PERSON(S)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27714AB4" w14:textId="0AEDAD2A" w:rsidR="00092792" w:rsidRPr="002C035C" w:rsidRDefault="00092792" w:rsidP="00BE53C7">
            <w:pPr>
              <w:pStyle w:val="TableParagraph"/>
              <w:spacing w:before="22"/>
              <w:ind w:left="99" w:right="248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>Naoki Nishimura</w:t>
            </w:r>
            <w:r w:rsidR="00B610D8" w:rsidRPr="002C035C">
              <w:rPr>
                <w:rFonts w:ascii="Times" w:hAnsi="Times"/>
                <w:w w:val="90"/>
              </w:rPr>
              <w:t xml:space="preserve"> </w:t>
            </w:r>
            <w:r w:rsidR="00FE3B7F" w:rsidRPr="002C035C">
              <w:rPr>
                <w:rFonts w:ascii="Times" w:hAnsi="Times"/>
                <w:w w:val="90"/>
              </w:rPr>
              <w:t xml:space="preserve">  </w:t>
            </w:r>
            <w:r w:rsidR="00B610D8" w:rsidRPr="002C035C">
              <w:rPr>
                <w:rFonts w:ascii="Times" w:hAnsi="Times"/>
                <w:w w:val="90"/>
              </w:rPr>
              <w:t xml:space="preserve">– </w:t>
            </w:r>
            <w:r w:rsidRPr="002C035C">
              <w:rPr>
                <w:rFonts w:ascii="Times" w:hAnsi="Times"/>
                <w:w w:val="90"/>
              </w:rPr>
              <w:t>Global Education Center Director</w:t>
            </w:r>
            <w:r w:rsidR="00B610D8" w:rsidRPr="002C035C">
              <w:rPr>
                <w:rFonts w:ascii="Times" w:hAnsi="Times"/>
                <w:w w:val="90"/>
              </w:rPr>
              <w:t xml:space="preserve"> </w:t>
            </w:r>
          </w:p>
          <w:p w14:paraId="404BA33F" w14:textId="578CB595" w:rsidR="00092792" w:rsidRPr="002C035C" w:rsidRDefault="00092792" w:rsidP="00BE53C7">
            <w:pPr>
              <w:pStyle w:val="TableParagraph"/>
              <w:spacing w:before="22"/>
              <w:ind w:left="99" w:right="248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>Yukiko Walker</w:t>
            </w:r>
            <w:r w:rsidR="00B610D8" w:rsidRPr="002C035C">
              <w:rPr>
                <w:rFonts w:ascii="Times" w:hAnsi="Times"/>
                <w:w w:val="90"/>
              </w:rPr>
              <w:t xml:space="preserve"> </w:t>
            </w:r>
            <w:r w:rsidR="00FE3B7F" w:rsidRPr="002C035C">
              <w:rPr>
                <w:rFonts w:ascii="Times" w:hAnsi="Times"/>
                <w:w w:val="90"/>
              </w:rPr>
              <w:tab/>
              <w:t xml:space="preserve">  </w:t>
            </w:r>
            <w:r w:rsidR="002C035C">
              <w:rPr>
                <w:rFonts w:ascii="Times" w:hAnsi="Times"/>
                <w:w w:val="90"/>
              </w:rPr>
              <w:t xml:space="preserve"> </w:t>
            </w:r>
            <w:r w:rsidR="00FE3B7F" w:rsidRPr="002C035C">
              <w:rPr>
                <w:rFonts w:ascii="Times" w:hAnsi="Times"/>
                <w:w w:val="90"/>
              </w:rPr>
              <w:t xml:space="preserve"> </w:t>
            </w:r>
            <w:r w:rsidR="00B610D8" w:rsidRPr="002C035C">
              <w:rPr>
                <w:rFonts w:ascii="Times" w:hAnsi="Times"/>
                <w:w w:val="90"/>
              </w:rPr>
              <w:t xml:space="preserve">– </w:t>
            </w:r>
            <w:r w:rsidRPr="002C035C">
              <w:rPr>
                <w:rFonts w:ascii="Times" w:hAnsi="Times"/>
                <w:w w:val="90"/>
              </w:rPr>
              <w:t xml:space="preserve">Global Education Center Vice Director </w:t>
            </w:r>
          </w:p>
          <w:p w14:paraId="30C28925" w14:textId="4C1F0153" w:rsidR="00092792" w:rsidRPr="002C035C" w:rsidRDefault="00092792" w:rsidP="00BE53C7">
            <w:pPr>
              <w:pStyle w:val="TableParagraph"/>
              <w:spacing w:before="22"/>
              <w:ind w:left="99" w:right="248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 xml:space="preserve">Lloyd Walker </w:t>
            </w:r>
            <w:r w:rsidR="00FE3B7F" w:rsidRPr="002C035C">
              <w:rPr>
                <w:rFonts w:ascii="Times" w:hAnsi="Times"/>
                <w:w w:val="90"/>
              </w:rPr>
              <w:tab/>
              <w:t xml:space="preserve">    </w:t>
            </w:r>
            <w:r w:rsidR="00B610D8" w:rsidRPr="002C035C">
              <w:rPr>
                <w:rFonts w:ascii="Times" w:hAnsi="Times"/>
                <w:w w:val="90"/>
              </w:rPr>
              <w:t xml:space="preserve">– </w:t>
            </w:r>
            <w:r w:rsidR="00362A18" w:rsidRPr="002C035C">
              <w:rPr>
                <w:rFonts w:ascii="Times" w:hAnsi="Times"/>
                <w:w w:val="90"/>
              </w:rPr>
              <w:t>Global Admissions Officer</w:t>
            </w:r>
            <w:r w:rsidRPr="002C035C">
              <w:rPr>
                <w:rFonts w:ascii="Times" w:hAnsi="Times"/>
                <w:w w:val="90"/>
              </w:rPr>
              <w:t xml:space="preserve"> </w:t>
            </w:r>
          </w:p>
          <w:p w14:paraId="32142171" w14:textId="5C82B214" w:rsidR="001D2189" w:rsidRPr="002C035C" w:rsidRDefault="00092792" w:rsidP="00BE53C7">
            <w:pPr>
              <w:pStyle w:val="TableParagraph"/>
              <w:spacing w:before="22"/>
              <w:ind w:left="99" w:right="248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 xml:space="preserve">                       </w:t>
            </w:r>
            <w:r w:rsidR="00BE53C7" w:rsidRPr="002C035C">
              <w:rPr>
                <w:rFonts w:ascii="Times" w:hAnsi="Times"/>
                <w:w w:val="90"/>
              </w:rPr>
              <w:tab/>
            </w:r>
            <w:r w:rsidR="00FE3B7F" w:rsidRPr="002C035C">
              <w:rPr>
                <w:rFonts w:ascii="Times" w:hAnsi="Times"/>
                <w:w w:val="90"/>
              </w:rPr>
              <w:t xml:space="preserve">       </w:t>
            </w:r>
            <w:r w:rsidRPr="002C035C">
              <w:rPr>
                <w:rFonts w:ascii="Times" w:hAnsi="Times"/>
                <w:w w:val="90"/>
              </w:rPr>
              <w:t>Community Outreach</w:t>
            </w:r>
            <w:r w:rsidR="00DF0761" w:rsidRPr="002C035C">
              <w:rPr>
                <w:rFonts w:ascii="Times" w:hAnsi="Times"/>
                <w:w w:val="90"/>
              </w:rPr>
              <w:t xml:space="preserve"> </w:t>
            </w:r>
            <w:r w:rsidRPr="002C035C">
              <w:rPr>
                <w:rFonts w:ascii="Times" w:hAnsi="Times"/>
                <w:w w:val="90"/>
              </w:rPr>
              <w:t>Center Director</w:t>
            </w:r>
          </w:p>
        </w:tc>
      </w:tr>
      <w:tr w:rsidR="001D2189" w:rsidRPr="002C035C" w14:paraId="3EAA85F0" w14:textId="77777777">
        <w:trPr>
          <w:trHeight w:val="557"/>
        </w:trPr>
        <w:tc>
          <w:tcPr>
            <w:tcW w:w="2690" w:type="dxa"/>
            <w:tcBorders>
              <w:right w:val="double" w:sz="1" w:space="0" w:color="000000"/>
            </w:tcBorders>
          </w:tcPr>
          <w:p w14:paraId="2A24184F" w14:textId="77777777" w:rsidR="001D2189" w:rsidRPr="002C035C" w:rsidRDefault="00B610D8">
            <w:pPr>
              <w:pStyle w:val="TableParagraph"/>
              <w:spacing w:before="142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MAILING ADDRESS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45C55714" w14:textId="7A160F8B" w:rsidR="001D2189" w:rsidRPr="002C035C" w:rsidRDefault="00092792" w:rsidP="00362A18">
            <w:pPr>
              <w:pStyle w:val="TableParagraph"/>
              <w:spacing w:before="22"/>
              <w:ind w:left="99" w:right="248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Global Education Center</w:t>
            </w:r>
            <w:r w:rsidR="00B610D8" w:rsidRPr="002C035C">
              <w:rPr>
                <w:rFonts w:ascii="Times" w:hAnsi="Times"/>
                <w:w w:val="90"/>
              </w:rPr>
              <w:t xml:space="preserve">, </w:t>
            </w:r>
            <w:r w:rsidR="00362A18" w:rsidRPr="002C035C">
              <w:rPr>
                <w:rFonts w:ascii="Times" w:hAnsi="Times"/>
                <w:w w:val="90"/>
              </w:rPr>
              <w:t>Miyazaki International College, 1405 Kano-</w:t>
            </w:r>
            <w:proofErr w:type="spellStart"/>
            <w:r w:rsidR="00362A18" w:rsidRPr="002C035C">
              <w:rPr>
                <w:rFonts w:ascii="Times" w:hAnsi="Times"/>
                <w:w w:val="90"/>
              </w:rPr>
              <w:t>hei</w:t>
            </w:r>
            <w:proofErr w:type="spellEnd"/>
            <w:r w:rsidR="00362A18" w:rsidRPr="002C035C">
              <w:rPr>
                <w:rFonts w:ascii="Times" w:hAnsi="Times"/>
                <w:w w:val="90"/>
              </w:rPr>
              <w:t>, Kiyotake-</w:t>
            </w:r>
            <w:proofErr w:type="spellStart"/>
            <w:r w:rsidR="00362A18" w:rsidRPr="002C035C">
              <w:rPr>
                <w:rFonts w:ascii="Times" w:hAnsi="Times"/>
                <w:w w:val="90"/>
              </w:rPr>
              <w:t>cho</w:t>
            </w:r>
            <w:proofErr w:type="spellEnd"/>
            <w:r w:rsidR="00362A18" w:rsidRPr="002C035C">
              <w:rPr>
                <w:rFonts w:ascii="Times" w:hAnsi="Times"/>
                <w:w w:val="90"/>
              </w:rPr>
              <w:t>, Miyazaki-shi, Miyazaki, 889-1605 JAPAN</w:t>
            </w:r>
          </w:p>
        </w:tc>
      </w:tr>
      <w:tr w:rsidR="001D2189" w:rsidRPr="002C035C" w14:paraId="416A2863" w14:textId="77777777">
        <w:trPr>
          <w:trHeight w:val="321"/>
        </w:trPr>
        <w:tc>
          <w:tcPr>
            <w:tcW w:w="2690" w:type="dxa"/>
            <w:tcBorders>
              <w:right w:val="double" w:sz="1" w:space="0" w:color="000000"/>
            </w:tcBorders>
          </w:tcPr>
          <w:p w14:paraId="2EE122B4" w14:textId="77777777" w:rsidR="001D2189" w:rsidRPr="002C035C" w:rsidRDefault="00B610D8">
            <w:pPr>
              <w:pStyle w:val="TableParagraph"/>
              <w:spacing w:before="24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TELEPHONE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0DFD170E" w14:textId="77777777" w:rsidR="001D2189" w:rsidRPr="002C035C" w:rsidRDefault="00362A18" w:rsidP="00362A18">
            <w:pPr>
              <w:pStyle w:val="TableParagraph"/>
              <w:spacing w:before="24"/>
              <w:ind w:left="97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TEL 81-985-85-5931</w:t>
            </w:r>
            <w:r w:rsidR="00B610D8" w:rsidRPr="002C035C">
              <w:rPr>
                <w:rFonts w:ascii="Times" w:hAnsi="Times"/>
              </w:rPr>
              <w:t xml:space="preserve"> / </w:t>
            </w:r>
            <w:r w:rsidRPr="002C035C">
              <w:rPr>
                <w:rFonts w:ascii="Times" w:hAnsi="Times"/>
              </w:rPr>
              <w:t>FAX 81-985-84-3396</w:t>
            </w:r>
          </w:p>
        </w:tc>
      </w:tr>
      <w:tr w:rsidR="001D2189" w:rsidRPr="002C035C" w14:paraId="0C1FF3A6" w14:textId="77777777">
        <w:trPr>
          <w:trHeight w:val="323"/>
        </w:trPr>
        <w:tc>
          <w:tcPr>
            <w:tcW w:w="2690" w:type="dxa"/>
            <w:tcBorders>
              <w:right w:val="double" w:sz="1" w:space="0" w:color="000000"/>
            </w:tcBorders>
          </w:tcPr>
          <w:p w14:paraId="209C2F90" w14:textId="77777777" w:rsidR="001D2189" w:rsidRPr="002C035C" w:rsidRDefault="00B610D8">
            <w:pPr>
              <w:pStyle w:val="TableParagraph"/>
              <w:spacing w:before="24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EMAIL ENQUIRIES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59043BBF" w14:textId="46EF94BD" w:rsidR="001D2189" w:rsidRDefault="00FB1884">
            <w:pPr>
              <w:pStyle w:val="TableParagraph"/>
              <w:spacing w:before="24"/>
              <w:ind w:left="97"/>
              <w:rPr>
                <w:rFonts w:ascii="Times" w:eastAsiaTheme="minorEastAsia" w:hAnsi="Times"/>
                <w:lang w:eastAsia="ja-JP"/>
              </w:rPr>
            </w:pPr>
            <w:hyperlink r:id="rId7" w:history="1">
              <w:r w:rsidR="00BA6C44" w:rsidRPr="00CB05B7">
                <w:rPr>
                  <w:rStyle w:val="a5"/>
                  <w:rFonts w:ascii="Times" w:eastAsiaTheme="minorEastAsia" w:hAnsi="Times" w:hint="eastAsia"/>
                  <w:lang w:eastAsia="ja-JP"/>
                </w:rPr>
                <w:t>studyabroad@sky.miyazaki-mic.ac.jp</w:t>
              </w:r>
            </w:hyperlink>
          </w:p>
          <w:p w14:paraId="22D979BC" w14:textId="778233A5" w:rsidR="00BA6C44" w:rsidRPr="00BA6C44" w:rsidRDefault="00BA6C44" w:rsidP="00BA6C44">
            <w:pPr>
              <w:pStyle w:val="TableParagraph"/>
              <w:spacing w:before="24"/>
              <w:rPr>
                <w:rFonts w:ascii="Times" w:eastAsiaTheme="minorEastAsia" w:hAnsi="Times"/>
                <w:lang w:eastAsia="ja-JP"/>
              </w:rPr>
            </w:pPr>
          </w:p>
        </w:tc>
      </w:tr>
      <w:tr w:rsidR="001D2189" w:rsidRPr="002C035C" w14:paraId="670A2701" w14:textId="77777777" w:rsidTr="00D72FED">
        <w:trPr>
          <w:trHeight w:val="653"/>
        </w:trPr>
        <w:tc>
          <w:tcPr>
            <w:tcW w:w="2690" w:type="dxa"/>
            <w:tcBorders>
              <w:right w:val="double" w:sz="1" w:space="0" w:color="000000"/>
            </w:tcBorders>
          </w:tcPr>
          <w:p w14:paraId="40D2CC52" w14:textId="77777777" w:rsidR="001D2189" w:rsidRPr="002C035C" w:rsidRDefault="00B610D8">
            <w:pPr>
              <w:pStyle w:val="TableParagraph"/>
              <w:spacing w:before="190" w:line="225" w:lineRule="auto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80"/>
              </w:rPr>
              <w:t xml:space="preserve">WEB ADDRESS FOR </w:t>
            </w:r>
            <w:r w:rsidRPr="002C035C">
              <w:rPr>
                <w:rFonts w:ascii="Times" w:hAnsi="Times"/>
                <w:w w:val="90"/>
              </w:rPr>
              <w:t>EXCHANGE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71F53549" w14:textId="6BD578A5" w:rsidR="00BA6C44" w:rsidRPr="002C035C" w:rsidRDefault="00FB1884" w:rsidP="00BA6C44">
            <w:pPr>
              <w:pStyle w:val="TableParagraph"/>
              <w:spacing w:before="72" w:line="225" w:lineRule="auto"/>
              <w:ind w:left="97"/>
              <w:rPr>
                <w:rFonts w:ascii="Times" w:hAnsi="Times"/>
              </w:rPr>
            </w:pPr>
            <w:hyperlink r:id="rId8" w:history="1">
              <w:r w:rsidR="00BA6C44" w:rsidRPr="00CB05B7">
                <w:rPr>
                  <w:rStyle w:val="a5"/>
                  <w:rFonts w:ascii="Times" w:hAnsi="Times"/>
                </w:rPr>
                <w:t>https://www.mic.ac.jp/english/Schools/International_Liberal_Arts/Admissions_Information/</w:t>
              </w:r>
            </w:hyperlink>
          </w:p>
        </w:tc>
      </w:tr>
      <w:tr w:rsidR="0028545A" w:rsidRPr="002C035C" w14:paraId="65414AA6" w14:textId="77777777" w:rsidTr="00D72FED">
        <w:trPr>
          <w:trHeight w:val="653"/>
        </w:trPr>
        <w:tc>
          <w:tcPr>
            <w:tcW w:w="2690" w:type="dxa"/>
            <w:tcBorders>
              <w:right w:val="double" w:sz="1" w:space="0" w:color="000000"/>
            </w:tcBorders>
          </w:tcPr>
          <w:p w14:paraId="263968CC" w14:textId="20853672" w:rsidR="0028545A" w:rsidRPr="002C035C" w:rsidRDefault="0028545A">
            <w:pPr>
              <w:pStyle w:val="TableParagraph"/>
              <w:spacing w:before="190" w:line="225" w:lineRule="auto"/>
              <w:ind w:left="113"/>
              <w:rPr>
                <w:rFonts w:ascii="Times" w:hAnsi="Times"/>
                <w:w w:val="80"/>
              </w:rPr>
            </w:pPr>
            <w:r>
              <w:rPr>
                <w:rFonts w:ascii="Times" w:hAnsi="Times" w:hint="eastAsia"/>
                <w:w w:val="80"/>
              </w:rPr>
              <w:t>M</w:t>
            </w:r>
            <w:r>
              <w:rPr>
                <w:rFonts w:ascii="Times" w:hAnsi="Times"/>
                <w:w w:val="80"/>
              </w:rPr>
              <w:t>IC HOMEPAGE</w:t>
            </w:r>
          </w:p>
        </w:tc>
        <w:tc>
          <w:tcPr>
            <w:tcW w:w="7049" w:type="dxa"/>
            <w:tcBorders>
              <w:left w:val="double" w:sz="1" w:space="0" w:color="000000"/>
            </w:tcBorders>
          </w:tcPr>
          <w:p w14:paraId="6C58FF1E" w14:textId="65B70BF8" w:rsidR="0028545A" w:rsidRPr="000D17CC" w:rsidRDefault="00FB1884" w:rsidP="00BA6C44">
            <w:pPr>
              <w:pStyle w:val="TableParagraph"/>
              <w:spacing w:before="72" w:line="225" w:lineRule="auto"/>
              <w:ind w:left="97"/>
              <w:rPr>
                <w:rStyle w:val="a5"/>
                <w:rFonts w:ascii="Times" w:hAnsi="Times"/>
              </w:rPr>
            </w:pPr>
            <w:hyperlink r:id="rId9" w:history="1">
              <w:r w:rsidR="0028545A" w:rsidRPr="000D17CC">
                <w:rPr>
                  <w:rStyle w:val="a5"/>
                  <w:rFonts w:ascii="Times" w:hAnsi="Times"/>
                </w:rPr>
                <w:t>https://www.mic.ac.jp/</w:t>
              </w:r>
            </w:hyperlink>
          </w:p>
          <w:p w14:paraId="03761CF3" w14:textId="748F12DF" w:rsidR="0028545A" w:rsidRPr="0028545A" w:rsidRDefault="0028545A" w:rsidP="0028545A">
            <w:pPr>
              <w:pStyle w:val="TableParagraph"/>
              <w:spacing w:before="72" w:line="225" w:lineRule="auto"/>
              <w:ind w:left="97"/>
              <w:rPr>
                <w:rFonts w:ascii="Times" w:hAnsi="Times"/>
              </w:rPr>
            </w:pPr>
            <w:r>
              <w:rPr>
                <w:rFonts w:ascii="Times" w:hAnsi="Times"/>
              </w:rPr>
              <w:t>(English, Chinese and Korean versions are available)</w:t>
            </w:r>
          </w:p>
        </w:tc>
      </w:tr>
    </w:tbl>
    <w:p w14:paraId="0B874A60" w14:textId="77777777" w:rsidR="001D2189" w:rsidRPr="002C035C" w:rsidRDefault="001D2189">
      <w:pPr>
        <w:pStyle w:val="a3"/>
        <w:rPr>
          <w:rFonts w:ascii="Times" w:hAnsi="Times"/>
          <w:b/>
          <w:sz w:val="24"/>
        </w:rPr>
      </w:pPr>
    </w:p>
    <w:p w14:paraId="603D05C3" w14:textId="77777777" w:rsidR="001D2189" w:rsidRPr="002C035C" w:rsidRDefault="00B610D8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165"/>
        <w:ind w:hanging="566"/>
        <w:rPr>
          <w:rFonts w:ascii="Times" w:hAnsi="Times"/>
          <w:b/>
          <w:sz w:val="24"/>
        </w:rPr>
      </w:pPr>
      <w:r w:rsidRPr="002C035C">
        <w:rPr>
          <w:rFonts w:ascii="Times" w:hAnsi="Times"/>
          <w:b/>
          <w:sz w:val="24"/>
        </w:rPr>
        <w:t>ACADEMIC</w:t>
      </w:r>
      <w:r w:rsidRPr="002C035C">
        <w:rPr>
          <w:rFonts w:ascii="Times" w:hAnsi="Times"/>
          <w:b/>
          <w:spacing w:val="-22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INFORMATION</w:t>
      </w:r>
    </w:p>
    <w:p w14:paraId="2012EF38" w14:textId="77777777" w:rsidR="001D2189" w:rsidRPr="002C035C" w:rsidRDefault="001D2189">
      <w:pPr>
        <w:pStyle w:val="a3"/>
        <w:spacing w:before="3"/>
        <w:rPr>
          <w:rFonts w:ascii="Times" w:hAnsi="Times"/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1D2189" w:rsidRPr="002C035C" w14:paraId="04BDDD3B" w14:textId="77777777">
        <w:trPr>
          <w:trHeight w:val="350"/>
        </w:trPr>
        <w:tc>
          <w:tcPr>
            <w:tcW w:w="3115" w:type="dxa"/>
            <w:tcBorders>
              <w:right w:val="double" w:sz="1" w:space="0" w:color="000000"/>
            </w:tcBorders>
          </w:tcPr>
          <w:p w14:paraId="117007F8" w14:textId="77777777" w:rsidR="001D2189" w:rsidRPr="002C035C" w:rsidRDefault="00B610D8">
            <w:pPr>
              <w:pStyle w:val="TableParagraph"/>
              <w:spacing w:before="40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MANDATORY ORIENTATION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11EE79A8" w14:textId="224CFABF" w:rsidR="001D2189" w:rsidRPr="002C035C" w:rsidRDefault="00931B99" w:rsidP="00624F7A">
            <w:pPr>
              <w:pStyle w:val="TableParagraph"/>
              <w:spacing w:before="40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1</w:t>
            </w:r>
            <w:r w:rsidR="00B944F7" w:rsidRPr="002C035C">
              <w:rPr>
                <w:rFonts w:ascii="Times" w:hAnsi="Times"/>
              </w:rPr>
              <w:t xml:space="preserve"> April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624F7A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2</w:t>
            </w:r>
            <w:r w:rsidR="00B610D8" w:rsidRPr="002C035C">
              <w:rPr>
                <w:rFonts w:ascii="Times" w:hAnsi="Times"/>
              </w:rPr>
              <w:t xml:space="preserve">– </w:t>
            </w:r>
            <w:r w:rsidR="004346BA" w:rsidRPr="002C035C">
              <w:rPr>
                <w:rFonts w:ascii="Times" w:hAnsi="Times"/>
              </w:rPr>
              <w:t>8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April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624F7A" w:rsidRPr="002C035C">
              <w:rPr>
                <w:rFonts w:ascii="Times" w:hAnsi="Times"/>
              </w:rPr>
              <w:t>2</w:t>
            </w:r>
            <w:r w:rsidR="002E44D0" w:rsidRPr="002E44D0">
              <w:rPr>
                <w:rFonts w:ascii="Times" w:hAnsi="Times" w:hint="eastAsia"/>
              </w:rPr>
              <w:t>2</w:t>
            </w:r>
            <w:r w:rsidR="00F23573" w:rsidRPr="002C035C">
              <w:rPr>
                <w:rFonts w:ascii="Times" w:hAnsi="Times"/>
              </w:rPr>
              <w:t>(TBD)</w:t>
            </w:r>
          </w:p>
        </w:tc>
      </w:tr>
      <w:tr w:rsidR="001D2189" w:rsidRPr="002C035C" w14:paraId="228A3C07" w14:textId="77777777">
        <w:trPr>
          <w:trHeight w:val="350"/>
        </w:trPr>
        <w:tc>
          <w:tcPr>
            <w:tcW w:w="3115" w:type="dxa"/>
            <w:tcBorders>
              <w:right w:val="double" w:sz="1" w:space="0" w:color="000000"/>
            </w:tcBorders>
          </w:tcPr>
          <w:p w14:paraId="02DCC095" w14:textId="77777777" w:rsidR="001D2189" w:rsidRPr="002C035C" w:rsidRDefault="00B610D8">
            <w:pPr>
              <w:pStyle w:val="TableParagraph"/>
              <w:spacing w:before="40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SEMESTER 1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69D4C4AE" w14:textId="0BA6A708" w:rsidR="001D2189" w:rsidRPr="002C035C" w:rsidRDefault="004346BA" w:rsidP="00624F7A">
            <w:pPr>
              <w:pStyle w:val="TableParagraph"/>
              <w:spacing w:before="40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11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April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624F7A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2</w:t>
            </w:r>
            <w:r w:rsidR="00B610D8" w:rsidRPr="002C035C">
              <w:rPr>
                <w:rFonts w:ascii="Times" w:hAnsi="Times"/>
              </w:rPr>
              <w:t xml:space="preserve">– </w:t>
            </w:r>
            <w:r w:rsidRPr="002C035C">
              <w:rPr>
                <w:rFonts w:ascii="Times" w:hAnsi="Times"/>
              </w:rPr>
              <w:t>5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August 20</w:t>
            </w:r>
            <w:r w:rsidR="00624F7A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2</w:t>
            </w:r>
            <w:r w:rsidR="00F23573" w:rsidRPr="002C035C">
              <w:rPr>
                <w:rFonts w:ascii="Times" w:hAnsi="Times"/>
              </w:rPr>
              <w:t>(TBD)</w:t>
            </w:r>
          </w:p>
        </w:tc>
      </w:tr>
      <w:tr w:rsidR="001D2189" w:rsidRPr="002C035C" w14:paraId="282ACE49" w14:textId="77777777">
        <w:trPr>
          <w:trHeight w:val="350"/>
        </w:trPr>
        <w:tc>
          <w:tcPr>
            <w:tcW w:w="3115" w:type="dxa"/>
            <w:tcBorders>
              <w:right w:val="double" w:sz="1" w:space="0" w:color="000000"/>
            </w:tcBorders>
          </w:tcPr>
          <w:p w14:paraId="2C2DA9D7" w14:textId="77777777" w:rsidR="001D2189" w:rsidRPr="002C035C" w:rsidRDefault="00B610D8">
            <w:pPr>
              <w:pStyle w:val="TableParagraph"/>
              <w:spacing w:before="40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SEMESTER 2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6ED97A04" w14:textId="3009D75B" w:rsidR="001D2189" w:rsidRPr="002C035C" w:rsidRDefault="004346BA" w:rsidP="00624F7A">
            <w:pPr>
              <w:pStyle w:val="TableParagraph"/>
              <w:spacing w:before="40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3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October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624F7A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2</w:t>
            </w:r>
            <w:r w:rsidR="00B610D8" w:rsidRPr="002C035C">
              <w:rPr>
                <w:rFonts w:ascii="Times" w:hAnsi="Times"/>
              </w:rPr>
              <w:t xml:space="preserve"> – </w:t>
            </w:r>
            <w:r w:rsidR="00B944F7" w:rsidRPr="002C035C">
              <w:rPr>
                <w:rFonts w:ascii="Times" w:hAnsi="Times"/>
              </w:rPr>
              <w:t>10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February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B944F7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3</w:t>
            </w:r>
            <w:r w:rsidR="00F23573" w:rsidRPr="002C035C">
              <w:rPr>
                <w:rFonts w:ascii="Times" w:hAnsi="Times"/>
              </w:rPr>
              <w:t>(TBD)</w:t>
            </w:r>
          </w:p>
        </w:tc>
      </w:tr>
      <w:tr w:rsidR="001D2189" w:rsidRPr="002C035C" w14:paraId="2402B04A" w14:textId="77777777">
        <w:trPr>
          <w:trHeight w:val="352"/>
        </w:trPr>
        <w:tc>
          <w:tcPr>
            <w:tcW w:w="3115" w:type="dxa"/>
            <w:tcBorders>
              <w:right w:val="double" w:sz="1" w:space="0" w:color="000000"/>
            </w:tcBorders>
          </w:tcPr>
          <w:p w14:paraId="0D38907A" w14:textId="77777777" w:rsidR="001D2189" w:rsidRPr="002C035C" w:rsidRDefault="00B610D8">
            <w:pPr>
              <w:pStyle w:val="TableParagraph"/>
              <w:spacing w:before="40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85"/>
              </w:rPr>
              <w:t>FULL YEAR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4E0B5683" w14:textId="45FA11AA" w:rsidR="001D2189" w:rsidRPr="002C035C" w:rsidRDefault="00C60283" w:rsidP="00624F7A">
            <w:pPr>
              <w:pStyle w:val="TableParagraph"/>
              <w:spacing w:before="40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11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April</w:t>
            </w:r>
            <w:r w:rsidR="00B610D8" w:rsidRPr="002C035C">
              <w:rPr>
                <w:rFonts w:ascii="Times" w:hAnsi="Times"/>
              </w:rPr>
              <w:t xml:space="preserve"> 20</w:t>
            </w:r>
            <w:r w:rsidR="00624F7A" w:rsidRPr="002C035C">
              <w:rPr>
                <w:rFonts w:ascii="Times" w:hAnsi="Times"/>
              </w:rPr>
              <w:t>2</w:t>
            </w:r>
            <w:r w:rsidRPr="002C035C">
              <w:rPr>
                <w:rFonts w:ascii="Times" w:hAnsi="Times"/>
              </w:rPr>
              <w:t>2</w:t>
            </w:r>
            <w:r w:rsidR="00B610D8" w:rsidRPr="002C035C">
              <w:rPr>
                <w:rFonts w:ascii="Times" w:hAnsi="Times"/>
              </w:rPr>
              <w:t xml:space="preserve"> – </w:t>
            </w:r>
            <w:r w:rsidR="00B944F7" w:rsidRPr="002C035C">
              <w:rPr>
                <w:rFonts w:ascii="Times" w:hAnsi="Times"/>
              </w:rPr>
              <w:t>10</w:t>
            </w:r>
            <w:r w:rsidR="00B610D8" w:rsidRPr="002C035C">
              <w:rPr>
                <w:rFonts w:ascii="Times" w:hAnsi="Times"/>
              </w:rPr>
              <w:t xml:space="preserve"> </w:t>
            </w:r>
            <w:r w:rsidR="00B944F7" w:rsidRPr="002C035C">
              <w:rPr>
                <w:rFonts w:ascii="Times" w:hAnsi="Times"/>
              </w:rPr>
              <w:t>February</w:t>
            </w:r>
            <w:r w:rsidR="00B610D8" w:rsidRPr="002C035C">
              <w:rPr>
                <w:rFonts w:ascii="Times" w:hAnsi="Times"/>
              </w:rPr>
              <w:t xml:space="preserve"> 202</w:t>
            </w:r>
            <w:r w:rsidRPr="002C035C">
              <w:rPr>
                <w:rFonts w:ascii="Times" w:hAnsi="Times"/>
              </w:rPr>
              <w:t>3</w:t>
            </w:r>
            <w:r w:rsidR="00F23573" w:rsidRPr="002C035C">
              <w:rPr>
                <w:rFonts w:ascii="Times" w:hAnsi="Times"/>
              </w:rPr>
              <w:t>(TBD)</w:t>
            </w:r>
          </w:p>
        </w:tc>
      </w:tr>
    </w:tbl>
    <w:p w14:paraId="1061E395" w14:textId="77777777" w:rsidR="001D2189" w:rsidRPr="00460584" w:rsidRDefault="00B944F7">
      <w:pPr>
        <w:pStyle w:val="a3"/>
        <w:spacing w:line="278" w:lineRule="auto"/>
        <w:ind w:left="100"/>
        <w:rPr>
          <w:rFonts w:ascii="Times" w:hAnsi="Times"/>
          <w:w w:val="95"/>
          <w:sz w:val="20"/>
          <w:szCs w:val="20"/>
        </w:rPr>
      </w:pPr>
      <w:r w:rsidRPr="00460584">
        <w:rPr>
          <w:rFonts w:ascii="Times" w:hAnsi="Times"/>
          <w:w w:val="95"/>
          <w:sz w:val="20"/>
          <w:szCs w:val="20"/>
        </w:rPr>
        <w:t xml:space="preserve">IMPORTANT: </w:t>
      </w:r>
      <w:r w:rsidR="00B610D8" w:rsidRPr="00460584">
        <w:rPr>
          <w:rFonts w:ascii="Times" w:hAnsi="Times"/>
          <w:w w:val="95"/>
          <w:sz w:val="20"/>
          <w:szCs w:val="20"/>
        </w:rPr>
        <w:t>Students MUST NOT purchase plane tickets</w:t>
      </w:r>
      <w:r w:rsidRPr="00460584">
        <w:rPr>
          <w:rFonts w:ascii="Times" w:hAnsi="Times"/>
          <w:w w:val="95"/>
          <w:sz w:val="20"/>
          <w:szCs w:val="20"/>
        </w:rPr>
        <w:t xml:space="preserve"> or </w:t>
      </w:r>
      <w:r w:rsidR="00B610D8" w:rsidRPr="00460584">
        <w:rPr>
          <w:rFonts w:ascii="Times" w:hAnsi="Times"/>
          <w:w w:val="95"/>
          <w:sz w:val="20"/>
          <w:szCs w:val="20"/>
        </w:rPr>
        <w:t xml:space="preserve">/ travel until </w:t>
      </w:r>
      <w:r w:rsidR="00731B62" w:rsidRPr="00460584">
        <w:rPr>
          <w:rFonts w:ascii="Times" w:hAnsi="Times"/>
          <w:w w:val="95"/>
          <w:sz w:val="20"/>
          <w:szCs w:val="20"/>
        </w:rPr>
        <w:t>student visa</w:t>
      </w:r>
      <w:r w:rsidR="00B610D8" w:rsidRPr="00460584">
        <w:rPr>
          <w:rFonts w:ascii="Times" w:hAnsi="Times"/>
          <w:w w:val="95"/>
          <w:sz w:val="20"/>
          <w:szCs w:val="20"/>
        </w:rPr>
        <w:t xml:space="preserve"> </w:t>
      </w:r>
      <w:r w:rsidRPr="00460584">
        <w:rPr>
          <w:rFonts w:ascii="Times" w:hAnsi="Times"/>
          <w:w w:val="95"/>
          <w:sz w:val="20"/>
          <w:szCs w:val="20"/>
        </w:rPr>
        <w:t xml:space="preserve">is obtained and </w:t>
      </w:r>
      <w:r w:rsidR="00B610D8" w:rsidRPr="00460584">
        <w:rPr>
          <w:rFonts w:ascii="Times" w:hAnsi="Times"/>
          <w:w w:val="95"/>
          <w:sz w:val="20"/>
          <w:szCs w:val="20"/>
        </w:rPr>
        <w:t>confirmed by all parties.</w:t>
      </w:r>
    </w:p>
    <w:p w14:paraId="16649204" w14:textId="77777777" w:rsidR="001D2189" w:rsidRPr="002C035C" w:rsidRDefault="001D2189">
      <w:pPr>
        <w:pStyle w:val="a3"/>
        <w:rPr>
          <w:rFonts w:ascii="Times" w:hAnsi="Times"/>
        </w:rPr>
      </w:pPr>
    </w:p>
    <w:p w14:paraId="2B42507D" w14:textId="77777777" w:rsidR="001D2189" w:rsidRPr="002C035C" w:rsidRDefault="001D2189">
      <w:pPr>
        <w:pStyle w:val="a3"/>
        <w:spacing w:before="7"/>
        <w:rPr>
          <w:rFonts w:ascii="Times" w:hAnsi="Times"/>
        </w:rPr>
      </w:pPr>
    </w:p>
    <w:p w14:paraId="2A168542" w14:textId="77777777" w:rsidR="001D2189" w:rsidRPr="002C035C" w:rsidRDefault="00B610D8">
      <w:pPr>
        <w:pStyle w:val="1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rFonts w:ascii="Times" w:hAnsi="Times"/>
        </w:rPr>
      </w:pPr>
      <w:r w:rsidRPr="002C035C">
        <w:rPr>
          <w:rFonts w:ascii="Times" w:hAnsi="Times"/>
        </w:rPr>
        <w:t>ADMISSION</w:t>
      </w:r>
      <w:r w:rsidRPr="002C035C">
        <w:rPr>
          <w:rFonts w:ascii="Times" w:hAnsi="Times"/>
          <w:spacing w:val="-19"/>
        </w:rPr>
        <w:t xml:space="preserve"> </w:t>
      </w:r>
      <w:r w:rsidRPr="002C035C">
        <w:rPr>
          <w:rFonts w:ascii="Times" w:hAnsi="Times"/>
        </w:rPr>
        <w:t>REQUIREMENTS</w:t>
      </w:r>
    </w:p>
    <w:p w14:paraId="3D02F125" w14:textId="77777777" w:rsidR="001D2189" w:rsidRPr="002C035C" w:rsidRDefault="001D2189">
      <w:pPr>
        <w:pStyle w:val="a3"/>
        <w:spacing w:before="3"/>
        <w:rPr>
          <w:rFonts w:ascii="Times" w:hAnsi="Times"/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734"/>
      </w:tblGrid>
      <w:tr w:rsidR="001D2189" w:rsidRPr="002C035C" w14:paraId="449C5834" w14:textId="77777777" w:rsidTr="002E44D0">
        <w:trPr>
          <w:trHeight w:val="92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34E9ECD0" w14:textId="77777777" w:rsidR="001D2189" w:rsidRPr="002C035C" w:rsidRDefault="00B610D8">
            <w:pPr>
              <w:pStyle w:val="TableParagraph"/>
              <w:spacing w:before="103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APPLICATION DEADLINES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5C4F93AF" w14:textId="4E0E1C22" w:rsidR="00BA6C44" w:rsidRPr="002E44D0" w:rsidRDefault="00BA6C44" w:rsidP="00AE2FE5">
            <w:pPr>
              <w:pStyle w:val="TableParagraph"/>
              <w:spacing w:line="225" w:lineRule="auto"/>
              <w:ind w:left="99" w:right="54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Semester</w:t>
            </w:r>
            <w:r w:rsidRPr="002C035C">
              <w:rPr>
                <w:rFonts w:ascii="Times" w:hAnsi="Times"/>
                <w:spacing w:val="-41"/>
                <w:w w:val="95"/>
              </w:rPr>
              <w:t xml:space="preserve"> 1</w:t>
            </w:r>
            <w:r w:rsidRPr="002C035C">
              <w:rPr>
                <w:rFonts w:ascii="Times" w:hAnsi="Times"/>
                <w:w w:val="95"/>
              </w:rPr>
              <w:t xml:space="preserve"> </w:t>
            </w:r>
            <w:proofErr w:type="gramStart"/>
            <w:r w:rsidRPr="002C035C">
              <w:rPr>
                <w:rFonts w:ascii="Times" w:hAnsi="Times"/>
                <w:spacing w:val="-40"/>
                <w:w w:val="95"/>
              </w:rPr>
              <w:t>(</w:t>
            </w:r>
            <w:r>
              <w:rPr>
                <w:rFonts w:ascii="Times" w:hAnsi="Times"/>
                <w:spacing w:val="-40"/>
                <w:w w:val="95"/>
              </w:rPr>
              <w:t xml:space="preserve">  </w:t>
            </w:r>
            <w:proofErr w:type="gramEnd"/>
            <w:r>
              <w:rPr>
                <w:rFonts w:ascii="Times" w:hAnsi="Times"/>
                <w:spacing w:val="-40"/>
                <w:w w:val="95"/>
              </w:rPr>
              <w:t xml:space="preserve"> </w:t>
            </w:r>
            <w:r w:rsidR="00AE2FE5" w:rsidRPr="002C035C">
              <w:rPr>
                <w:rFonts w:ascii="Times" w:hAnsi="Times"/>
                <w:w w:val="95"/>
              </w:rPr>
              <w:t>Spring)</w:t>
            </w:r>
            <w:r w:rsidR="00AE2FE5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AE2FE5" w:rsidRPr="002C035C">
              <w:rPr>
                <w:rFonts w:ascii="Times" w:hAnsi="Times"/>
                <w:w w:val="95"/>
              </w:rPr>
              <w:t>–</w:t>
            </w:r>
            <w:r w:rsidR="00AE2FE5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>
              <w:rPr>
                <w:rFonts w:ascii="Times" w:hAnsi="Times"/>
                <w:spacing w:val="-40"/>
                <w:w w:val="95"/>
              </w:rPr>
              <w:t xml:space="preserve">  </w:t>
            </w:r>
            <w:r w:rsidR="00AE2FE5" w:rsidRPr="002C035C">
              <w:rPr>
                <w:rFonts w:ascii="Times" w:hAnsi="Times"/>
                <w:w w:val="95"/>
              </w:rPr>
              <w:t>Nomination</w:t>
            </w:r>
            <w:r w:rsidR="00AE2FE5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AE2FE5" w:rsidRPr="002C035C">
              <w:rPr>
                <w:rFonts w:ascii="Times" w:hAnsi="Times"/>
                <w:w w:val="95"/>
              </w:rPr>
              <w:t>deadline</w:t>
            </w:r>
            <w:r>
              <w:rPr>
                <w:rFonts w:ascii="Times" w:hAnsi="Times"/>
                <w:w w:val="95"/>
              </w:rPr>
              <w:t xml:space="preserve">: </w:t>
            </w:r>
            <w:r w:rsidR="00AE2FE5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>
              <w:rPr>
                <w:rFonts w:ascii="Times" w:hAnsi="Times"/>
                <w:spacing w:val="-40"/>
                <w:w w:val="95"/>
              </w:rPr>
              <w:t xml:space="preserve">   </w:t>
            </w:r>
            <w:r w:rsidR="00AE2FE5" w:rsidRPr="002E44D0">
              <w:rPr>
                <w:rFonts w:ascii="Times" w:hAnsi="Times"/>
              </w:rPr>
              <w:t>15</w:t>
            </w:r>
            <w:r w:rsidR="002E44D0" w:rsidRPr="002E44D0">
              <w:rPr>
                <w:rFonts w:ascii="Times" w:hAnsi="Times"/>
              </w:rPr>
              <w:t xml:space="preserve"> </w:t>
            </w:r>
            <w:r w:rsidR="00AE2FE5" w:rsidRPr="002E44D0">
              <w:rPr>
                <w:rFonts w:ascii="Times" w:hAnsi="Times"/>
              </w:rPr>
              <w:t xml:space="preserve"> November</w:t>
            </w:r>
            <w:r w:rsidR="002E44D0" w:rsidRPr="002E44D0">
              <w:rPr>
                <w:rFonts w:ascii="Times" w:hAnsi="Times"/>
              </w:rPr>
              <w:t xml:space="preserve"> 2021</w:t>
            </w:r>
          </w:p>
          <w:p w14:paraId="0B22FB46" w14:textId="5E5B3BC2" w:rsidR="00AE2FE5" w:rsidRPr="002C035C" w:rsidRDefault="00BA6C44" w:rsidP="002E44D0">
            <w:pPr>
              <w:pStyle w:val="TableParagraph"/>
              <w:spacing w:line="226" w:lineRule="auto"/>
              <w:ind w:left="113" w:right="69" w:firstLineChars="1000" w:firstLine="1680"/>
              <w:rPr>
                <w:rFonts w:ascii="Times" w:hAnsi="Times"/>
              </w:rPr>
            </w:pPr>
            <w:r>
              <w:rPr>
                <w:rFonts w:ascii="Times" w:hAnsi="Times"/>
                <w:spacing w:val="-40"/>
                <w:w w:val="95"/>
              </w:rPr>
              <w:t xml:space="preserve">   </w:t>
            </w:r>
            <w:r w:rsidR="00AE2FE5" w:rsidRPr="002C035C">
              <w:rPr>
                <w:rFonts w:ascii="Times" w:hAnsi="Times"/>
                <w:w w:val="95"/>
              </w:rPr>
              <w:t xml:space="preserve">Application </w:t>
            </w:r>
            <w:r w:rsidR="00AE2FE5" w:rsidRPr="002C035C">
              <w:rPr>
                <w:rFonts w:ascii="Times" w:hAnsi="Times"/>
              </w:rPr>
              <w:t>deadline</w:t>
            </w:r>
            <w:r>
              <w:rPr>
                <w:rFonts w:ascii="Times" w:hAnsi="Times"/>
              </w:rPr>
              <w:t>:</w:t>
            </w:r>
            <w:r w:rsidR="00AE2FE5" w:rsidRPr="002C035C">
              <w:rPr>
                <w:rFonts w:ascii="Times" w:hAnsi="Times"/>
              </w:rPr>
              <w:t xml:space="preserve"> 1</w:t>
            </w:r>
            <w:r w:rsidR="00624F7A" w:rsidRPr="002C035C">
              <w:rPr>
                <w:rFonts w:ascii="Times" w:hAnsi="Times"/>
              </w:rPr>
              <w:t>3</w:t>
            </w:r>
            <w:r w:rsidR="00AE2FE5" w:rsidRPr="002C035C">
              <w:rPr>
                <w:rFonts w:ascii="Times" w:hAnsi="Times"/>
                <w:spacing w:val="-29"/>
              </w:rPr>
              <w:t xml:space="preserve"> </w:t>
            </w:r>
            <w:r w:rsidR="002E44D0" w:rsidRPr="002C035C">
              <w:rPr>
                <w:rFonts w:ascii="Times" w:hAnsi="Times"/>
              </w:rPr>
              <w:t>December</w:t>
            </w:r>
            <w:r w:rsidR="002E44D0">
              <w:rPr>
                <w:rFonts w:ascii="Times" w:hAnsi="Times"/>
              </w:rPr>
              <w:t xml:space="preserve"> 2021</w:t>
            </w:r>
            <w:r w:rsidR="00AE2FE5" w:rsidRPr="002C035C">
              <w:rPr>
                <w:rFonts w:ascii="Times" w:hAnsi="Times"/>
              </w:rPr>
              <w:t xml:space="preserve"> (negotiable)</w:t>
            </w:r>
          </w:p>
          <w:p w14:paraId="5AB04710" w14:textId="2A6BE2FE" w:rsidR="00BA6C44" w:rsidRDefault="00AE2FE5" w:rsidP="002E44D0">
            <w:pPr>
              <w:pStyle w:val="TableParagraph"/>
              <w:tabs>
                <w:tab w:val="left" w:pos="1832"/>
                <w:tab w:val="left" w:pos="1980"/>
              </w:tabs>
              <w:spacing w:line="225" w:lineRule="auto"/>
              <w:ind w:left="99" w:right="543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>Semester</w:t>
            </w:r>
            <w:r w:rsidRPr="002C035C">
              <w:rPr>
                <w:rFonts w:ascii="Times" w:hAnsi="Times"/>
                <w:spacing w:val="-3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2</w:t>
            </w:r>
            <w:r w:rsidRPr="002C035C">
              <w:rPr>
                <w:rFonts w:ascii="Times" w:hAnsi="Times"/>
                <w:spacing w:val="-29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(</w:t>
            </w:r>
            <w:r w:rsidR="002E44D0">
              <w:rPr>
                <w:rFonts w:ascii="Times" w:hAnsi="Times"/>
                <w:w w:val="95"/>
              </w:rPr>
              <w:t>Fall</w:t>
            </w:r>
            <w:r w:rsidRPr="002C035C">
              <w:rPr>
                <w:rFonts w:ascii="Times" w:hAnsi="Times"/>
                <w:w w:val="95"/>
              </w:rPr>
              <w:t>)</w:t>
            </w:r>
            <w:r w:rsidRPr="002C035C">
              <w:rPr>
                <w:rFonts w:ascii="Times" w:hAnsi="Times"/>
                <w:spacing w:val="-2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–</w:t>
            </w:r>
            <w:r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2E44D0">
              <w:rPr>
                <w:rFonts w:ascii="Times" w:hAnsi="Times"/>
                <w:spacing w:val="-40"/>
                <w:w w:val="95"/>
              </w:rPr>
              <w:tab/>
            </w:r>
            <w:r w:rsidRPr="002C035C">
              <w:rPr>
                <w:rFonts w:ascii="Times" w:hAnsi="Times"/>
                <w:w w:val="95"/>
              </w:rPr>
              <w:t>Nomination</w:t>
            </w:r>
            <w:r w:rsidRPr="002C035C">
              <w:rPr>
                <w:rFonts w:ascii="Times" w:hAnsi="Times"/>
                <w:spacing w:val="-29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deadline</w:t>
            </w:r>
            <w:r w:rsidR="00BA6C44">
              <w:rPr>
                <w:rFonts w:ascii="Times" w:hAnsi="Times"/>
                <w:w w:val="95"/>
              </w:rPr>
              <w:t xml:space="preserve">: </w:t>
            </w:r>
            <w:r w:rsidRPr="002C035C">
              <w:rPr>
                <w:rFonts w:ascii="Times" w:hAnsi="Times"/>
                <w:spacing w:val="-29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1</w:t>
            </w:r>
            <w:r w:rsidR="00F23573" w:rsidRPr="002C035C">
              <w:rPr>
                <w:rFonts w:ascii="Times" w:hAnsi="Times"/>
                <w:w w:val="95"/>
              </w:rPr>
              <w:t>5</w:t>
            </w:r>
            <w:r w:rsidR="002E44D0">
              <w:rPr>
                <w:rFonts w:ascii="Times" w:hAnsi="Times"/>
                <w:w w:val="95"/>
              </w:rPr>
              <w:t xml:space="preserve"> </w:t>
            </w:r>
            <w:r w:rsidR="002E44D0" w:rsidRPr="002C035C">
              <w:rPr>
                <w:rFonts w:ascii="Times" w:hAnsi="Times"/>
                <w:w w:val="95"/>
              </w:rPr>
              <w:t>June</w:t>
            </w:r>
            <w:r w:rsidR="002E44D0">
              <w:rPr>
                <w:rFonts w:ascii="Times" w:hAnsi="Times"/>
                <w:w w:val="95"/>
              </w:rPr>
              <w:t xml:space="preserve"> 2022</w:t>
            </w:r>
          </w:p>
          <w:p w14:paraId="5306BD63" w14:textId="5D84E33A" w:rsidR="001D2189" w:rsidRPr="00BA6C44" w:rsidRDefault="00AE2FE5" w:rsidP="002E44D0">
            <w:pPr>
              <w:pStyle w:val="TableParagraph"/>
              <w:spacing w:line="225" w:lineRule="auto"/>
              <w:ind w:left="99" w:right="543" w:firstLineChars="787" w:firstLine="1731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</w:rPr>
              <w:t>Application deadline</w:t>
            </w:r>
            <w:r w:rsidR="00BA6C44">
              <w:rPr>
                <w:rFonts w:ascii="Times" w:hAnsi="Times"/>
              </w:rPr>
              <w:t>:</w:t>
            </w:r>
            <w:r w:rsidRPr="002C035C">
              <w:rPr>
                <w:rFonts w:ascii="Times" w:hAnsi="Times"/>
              </w:rPr>
              <w:t xml:space="preserve"> </w:t>
            </w:r>
            <w:r w:rsidR="002E44D0" w:rsidRPr="002C035C">
              <w:rPr>
                <w:rFonts w:ascii="Times" w:hAnsi="Times"/>
              </w:rPr>
              <w:t>1</w:t>
            </w:r>
            <w:r w:rsidR="002E44D0" w:rsidRPr="002C035C">
              <w:rPr>
                <w:rFonts w:ascii="Times" w:hAnsi="Times"/>
                <w:w w:val="95"/>
              </w:rPr>
              <w:t>0</w:t>
            </w:r>
            <w:r w:rsidR="002E44D0">
              <w:rPr>
                <w:rFonts w:ascii="Times" w:hAnsi="Times"/>
                <w:w w:val="95"/>
              </w:rPr>
              <w:t xml:space="preserve"> </w:t>
            </w:r>
            <w:r w:rsidR="002E44D0" w:rsidRPr="002E44D0">
              <w:rPr>
                <w:rFonts w:ascii="Times" w:hAnsi="Times"/>
                <w:w w:val="95"/>
              </w:rPr>
              <w:t>July 20</w:t>
            </w:r>
            <w:r w:rsidR="002E44D0">
              <w:rPr>
                <w:rFonts w:ascii="Times" w:hAnsi="Times"/>
              </w:rPr>
              <w:t>22</w:t>
            </w:r>
            <w:r w:rsidRPr="002C035C">
              <w:rPr>
                <w:rFonts w:ascii="Times" w:hAnsi="Times"/>
              </w:rPr>
              <w:t xml:space="preserve"> (negotiable)</w:t>
            </w:r>
          </w:p>
        </w:tc>
      </w:tr>
      <w:tr w:rsidR="001D2189" w:rsidRPr="002C035C" w14:paraId="599F1320" w14:textId="77777777" w:rsidTr="002E44D0">
        <w:trPr>
          <w:trHeight w:val="1195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77A50D7D" w14:textId="4D5FD7D8" w:rsidR="001D2189" w:rsidRPr="002C035C" w:rsidRDefault="00192B66">
            <w:pPr>
              <w:pStyle w:val="TableParagraph"/>
              <w:spacing w:line="225" w:lineRule="auto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 xml:space="preserve">EXPECTED </w:t>
            </w:r>
            <w:r w:rsidR="00DB24E0" w:rsidRPr="002C035C">
              <w:rPr>
                <w:rFonts w:ascii="Times" w:hAnsi="Times"/>
                <w:w w:val="90"/>
              </w:rPr>
              <w:t xml:space="preserve">(Not Required) </w:t>
            </w:r>
            <w:r w:rsidR="00B610D8" w:rsidRPr="002C035C">
              <w:rPr>
                <w:rFonts w:ascii="Times" w:hAnsi="Times"/>
                <w:w w:val="90"/>
              </w:rPr>
              <w:t xml:space="preserve">ENGLISH LANGUAGE </w:t>
            </w:r>
            <w:r w:rsidR="00B610D8" w:rsidRPr="002C035C">
              <w:rPr>
                <w:rFonts w:ascii="Times" w:hAnsi="Times"/>
                <w:w w:val="80"/>
              </w:rPr>
              <w:t xml:space="preserve">PROFICIENCY 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568632AB" w14:textId="1FF6F229" w:rsidR="00183EEE" w:rsidRPr="00183EEE" w:rsidRDefault="00820C64" w:rsidP="007062AE">
            <w:pPr>
              <w:pStyle w:val="TableParagraph"/>
              <w:ind w:leftChars="50" w:left="110" w:right="69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IELTS</w:t>
            </w:r>
            <w:r w:rsidR="00DB24E0" w:rsidRPr="002C035C">
              <w:rPr>
                <w:rFonts w:ascii="Times" w:hAnsi="Times"/>
                <w:w w:val="95"/>
              </w:rPr>
              <w:t xml:space="preserve"> (Academic)</w:t>
            </w:r>
            <w:r w:rsidR="00B610D8" w:rsidRPr="002C035C">
              <w:rPr>
                <w:rFonts w:ascii="Times" w:hAnsi="Times"/>
                <w:w w:val="95"/>
              </w:rPr>
              <w:t>–</w:t>
            </w:r>
            <w:r w:rsidR="00B610D8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B610D8" w:rsidRPr="002C035C">
              <w:rPr>
                <w:rFonts w:ascii="Times" w:hAnsi="Times"/>
                <w:w w:val="95"/>
              </w:rPr>
              <w:t>minimum</w:t>
            </w:r>
            <w:r w:rsidR="00B610D8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B610D8" w:rsidRPr="002C035C">
              <w:rPr>
                <w:rFonts w:ascii="Times" w:hAnsi="Times"/>
                <w:w w:val="95"/>
              </w:rPr>
              <w:t>score</w:t>
            </w:r>
            <w:r w:rsidR="00CD6AC4" w:rsidRPr="002C035C">
              <w:rPr>
                <w:rFonts w:ascii="Times" w:eastAsia="ＭＳ ゴシック" w:hAnsi="Times" w:cs="ＭＳ ゴシック"/>
                <w:spacing w:val="-40"/>
                <w:w w:val="95"/>
                <w:lang w:eastAsia="ja-JP"/>
              </w:rPr>
              <w:t xml:space="preserve"> </w:t>
            </w:r>
            <w:r w:rsidR="00D72FED" w:rsidRPr="002C035C">
              <w:rPr>
                <w:rFonts w:ascii="Times" w:hAnsi="Times"/>
                <w:w w:val="95"/>
              </w:rPr>
              <w:t xml:space="preserve">of </w:t>
            </w:r>
            <w:r w:rsidR="00B610D8" w:rsidRPr="002C035C">
              <w:rPr>
                <w:rFonts w:ascii="Times" w:hAnsi="Times"/>
                <w:w w:val="95"/>
                <w:lang w:eastAsia="ja-JP"/>
              </w:rPr>
              <w:t>6</w:t>
            </w:r>
            <w:r w:rsidR="00B610D8" w:rsidRPr="002C035C">
              <w:rPr>
                <w:rFonts w:ascii="Times" w:hAnsi="Times"/>
                <w:w w:val="95"/>
              </w:rPr>
              <w:t>.0</w:t>
            </w:r>
            <w:r w:rsidR="00B610D8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BA6C44">
              <w:rPr>
                <w:rFonts w:ascii="Times" w:hAnsi="Times"/>
                <w:spacing w:val="-40"/>
                <w:w w:val="95"/>
              </w:rPr>
              <w:t xml:space="preserve"> </w:t>
            </w:r>
            <w:r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7062AE" w:rsidRPr="002C035C">
              <w:rPr>
                <w:rFonts w:ascii="Times" w:hAnsi="Times"/>
                <w:w w:val="95"/>
              </w:rPr>
              <w:t>with</w:t>
            </w:r>
            <w:r w:rsidR="007062AE">
              <w:rPr>
                <w:rFonts w:ascii="Times" w:hAnsi="Times"/>
                <w:w w:val="95"/>
              </w:rPr>
              <w:t xml:space="preserve"> </w:t>
            </w:r>
            <w:r w:rsidR="007062AE" w:rsidRPr="007062AE">
              <w:rPr>
                <w:rFonts w:ascii="Times" w:hAnsi="Times"/>
                <w:w w:val="95"/>
              </w:rPr>
              <w:t>minimum</w:t>
            </w:r>
            <w:r w:rsidR="00B610D8" w:rsidRPr="007062AE">
              <w:rPr>
                <w:rFonts w:ascii="Times" w:hAnsi="Times"/>
                <w:w w:val="95"/>
              </w:rPr>
              <w:t xml:space="preserve"> </w:t>
            </w:r>
            <w:r w:rsidRPr="007062AE">
              <w:rPr>
                <w:rFonts w:ascii="Times" w:hAnsi="Times"/>
                <w:w w:val="95"/>
              </w:rPr>
              <w:t xml:space="preserve"> </w:t>
            </w:r>
            <w:r w:rsidR="00BA6C44" w:rsidRPr="007062AE">
              <w:rPr>
                <w:rFonts w:ascii="Times" w:hAnsi="Times"/>
                <w:w w:val="95"/>
              </w:rPr>
              <w:t xml:space="preserve">  </w:t>
            </w:r>
            <w:r w:rsidR="00B610D8" w:rsidRPr="002C035C">
              <w:rPr>
                <w:rFonts w:ascii="Times" w:hAnsi="Times"/>
                <w:w w:val="95"/>
              </w:rPr>
              <w:t>5.5</w:t>
            </w:r>
            <w:r w:rsidR="00E24297" w:rsidRPr="007062AE">
              <w:rPr>
                <w:rFonts w:ascii="Times" w:hAnsi="Times"/>
                <w:w w:val="95"/>
              </w:rPr>
              <w:t xml:space="preserve"> </w:t>
            </w:r>
            <w:r w:rsidR="007062AE" w:rsidRPr="002C035C">
              <w:rPr>
                <w:rFonts w:ascii="Times" w:hAnsi="Times"/>
                <w:w w:val="95"/>
              </w:rPr>
              <w:t>across</w:t>
            </w:r>
            <w:r w:rsidR="007062AE" w:rsidRPr="007062AE">
              <w:rPr>
                <w:rFonts w:ascii="Times" w:hAnsi="Times"/>
                <w:w w:val="95"/>
              </w:rPr>
              <w:t xml:space="preserve"> sub</w:t>
            </w:r>
            <w:r w:rsidR="00B610D8" w:rsidRPr="002C035C">
              <w:rPr>
                <w:rFonts w:ascii="Times" w:hAnsi="Times"/>
                <w:w w:val="95"/>
              </w:rPr>
              <w:t>-</w:t>
            </w:r>
            <w:r w:rsidR="00B610D8" w:rsidRPr="002C035C">
              <w:rPr>
                <w:rFonts w:ascii="Times" w:hAnsi="Times"/>
              </w:rPr>
              <w:t>categories</w:t>
            </w:r>
            <w:r w:rsidR="00B610D8" w:rsidRPr="002C035C">
              <w:rPr>
                <w:rFonts w:ascii="Times" w:hAnsi="Times"/>
                <w:spacing w:val="-25"/>
              </w:rPr>
              <w:t xml:space="preserve"> </w:t>
            </w:r>
            <w:r w:rsidR="00B610D8" w:rsidRPr="002C035C">
              <w:rPr>
                <w:rFonts w:ascii="Times" w:hAnsi="Times"/>
              </w:rPr>
              <w:t>(reading,</w:t>
            </w:r>
            <w:r w:rsidR="00B610D8" w:rsidRPr="002C035C">
              <w:rPr>
                <w:rFonts w:ascii="Times" w:hAnsi="Times"/>
                <w:spacing w:val="-25"/>
              </w:rPr>
              <w:t xml:space="preserve"> </w:t>
            </w:r>
            <w:r w:rsidR="00B610D8" w:rsidRPr="002C035C">
              <w:rPr>
                <w:rFonts w:ascii="Times" w:hAnsi="Times"/>
              </w:rPr>
              <w:t>writing,</w:t>
            </w:r>
            <w:r w:rsidR="00B610D8" w:rsidRPr="002C035C">
              <w:rPr>
                <w:rFonts w:ascii="Times" w:hAnsi="Times"/>
                <w:spacing w:val="-25"/>
              </w:rPr>
              <w:t xml:space="preserve"> </w:t>
            </w:r>
            <w:r w:rsidR="00B610D8" w:rsidRPr="002C035C">
              <w:rPr>
                <w:rFonts w:ascii="Times" w:hAnsi="Times"/>
              </w:rPr>
              <w:t>speaking,</w:t>
            </w:r>
            <w:r w:rsidR="00B610D8" w:rsidRPr="002C035C">
              <w:rPr>
                <w:rFonts w:ascii="Times" w:hAnsi="Times"/>
                <w:spacing w:val="-25"/>
              </w:rPr>
              <w:t xml:space="preserve"> </w:t>
            </w:r>
            <w:r w:rsidR="00B610D8" w:rsidRPr="002C035C">
              <w:rPr>
                <w:rFonts w:ascii="Times" w:hAnsi="Times"/>
              </w:rPr>
              <w:t>listening).</w:t>
            </w:r>
          </w:p>
          <w:p w14:paraId="276CF5ED" w14:textId="6467B3A7" w:rsidR="00AE2FE5" w:rsidRPr="002C035C" w:rsidRDefault="00B610D8" w:rsidP="007F7C61">
            <w:pPr>
              <w:pStyle w:val="TableParagraph"/>
              <w:spacing w:line="276" w:lineRule="auto"/>
              <w:ind w:left="96" w:right="69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 xml:space="preserve">TOEFL IBT – minimum score </w:t>
            </w:r>
            <w:r w:rsidR="00AE2FE5" w:rsidRPr="002C035C">
              <w:rPr>
                <w:rFonts w:ascii="Times" w:hAnsi="Times"/>
                <w:w w:val="90"/>
              </w:rPr>
              <w:t>72-73</w:t>
            </w:r>
            <w:r w:rsidRPr="002C035C">
              <w:rPr>
                <w:rFonts w:ascii="Times" w:hAnsi="Times"/>
                <w:w w:val="90"/>
              </w:rPr>
              <w:t xml:space="preserve"> </w:t>
            </w:r>
          </w:p>
          <w:p w14:paraId="1A235C77" w14:textId="58F1F3EF" w:rsidR="001D2189" w:rsidRPr="002C035C" w:rsidRDefault="00AE2FE5" w:rsidP="007F7C61">
            <w:pPr>
              <w:pStyle w:val="TableParagraph"/>
              <w:ind w:left="96" w:right="6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TOEIC 700 and above</w:t>
            </w:r>
          </w:p>
        </w:tc>
      </w:tr>
      <w:tr w:rsidR="001D2189" w:rsidRPr="002C035C" w14:paraId="2BC47948" w14:textId="77777777" w:rsidTr="002E44D0">
        <w:trPr>
          <w:trHeight w:val="480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46ADA0EB" w14:textId="77777777" w:rsidR="001D2189" w:rsidRPr="002C035C" w:rsidRDefault="00B610D8" w:rsidP="002E44D0">
            <w:pPr>
              <w:pStyle w:val="TableParagraph"/>
              <w:spacing w:line="225" w:lineRule="auto"/>
              <w:ind w:left="113"/>
              <w:rPr>
                <w:rFonts w:ascii="Times" w:hAnsi="Times"/>
                <w:lang w:val="en-US" w:eastAsia="ja-JP"/>
              </w:rPr>
            </w:pPr>
            <w:r w:rsidRPr="00460584">
              <w:rPr>
                <w:rFonts w:ascii="Times" w:hAnsi="Times"/>
                <w:w w:val="90"/>
              </w:rPr>
              <w:t>OTHER ELIGIBILITY REQUIREMENTS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2DAB9D76" w14:textId="5825944F" w:rsidR="001D2189" w:rsidRPr="002C035C" w:rsidRDefault="00B610D8" w:rsidP="00DB24E0">
            <w:pPr>
              <w:pStyle w:val="TableParagraph"/>
              <w:spacing w:line="225" w:lineRule="auto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Minimum</w:t>
            </w:r>
            <w:r w:rsidRPr="002C035C">
              <w:rPr>
                <w:rFonts w:ascii="Times" w:hAnsi="Times"/>
                <w:spacing w:val="-1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two</w:t>
            </w:r>
            <w:r w:rsidRPr="002C035C">
              <w:rPr>
                <w:rFonts w:ascii="Times" w:hAnsi="Times"/>
                <w:spacing w:val="-19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years’</w:t>
            </w:r>
            <w:r w:rsidRPr="002C035C">
              <w:rPr>
                <w:rFonts w:ascii="Times" w:hAnsi="Times"/>
                <w:spacing w:val="-1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study</w:t>
            </w:r>
            <w:r w:rsidRPr="002C035C">
              <w:rPr>
                <w:rFonts w:ascii="Times" w:hAnsi="Times"/>
                <w:spacing w:val="-1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at</w:t>
            </w:r>
            <w:r w:rsidRPr="002C035C">
              <w:rPr>
                <w:rFonts w:ascii="Times" w:hAnsi="Times"/>
                <w:spacing w:val="-1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home</w:t>
            </w:r>
            <w:r w:rsidRPr="002C035C">
              <w:rPr>
                <w:rFonts w:ascii="Times" w:hAnsi="Times"/>
                <w:spacing w:val="-1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institution</w:t>
            </w:r>
            <w:r w:rsidRPr="002C035C">
              <w:rPr>
                <w:rFonts w:ascii="Times" w:hAnsi="Times"/>
                <w:spacing w:val="-1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at</w:t>
            </w:r>
            <w:r w:rsidRPr="002C035C">
              <w:rPr>
                <w:rFonts w:ascii="Times" w:hAnsi="Times"/>
                <w:spacing w:val="-17"/>
                <w:w w:val="95"/>
              </w:rPr>
              <w:t xml:space="preserve"> </w:t>
            </w:r>
            <w:r w:rsidR="00D72FED" w:rsidRPr="002C035C">
              <w:rPr>
                <w:rFonts w:ascii="Times" w:hAnsi="Times"/>
                <w:spacing w:val="-17"/>
                <w:w w:val="95"/>
                <w:lang w:eastAsia="ja-JP"/>
              </w:rPr>
              <w:t xml:space="preserve">the </w:t>
            </w:r>
            <w:r w:rsidRPr="002C035C">
              <w:rPr>
                <w:rFonts w:ascii="Times" w:hAnsi="Times"/>
                <w:w w:val="95"/>
              </w:rPr>
              <w:t>University</w:t>
            </w:r>
            <w:r w:rsidRPr="002C035C">
              <w:rPr>
                <w:rFonts w:ascii="Times" w:hAnsi="Times"/>
                <w:spacing w:val="-1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level </w:t>
            </w:r>
            <w:r w:rsidRPr="002C035C">
              <w:rPr>
                <w:rFonts w:ascii="Times" w:hAnsi="Times"/>
              </w:rPr>
              <w:t>education</w:t>
            </w:r>
            <w:r w:rsidRPr="002C035C">
              <w:rPr>
                <w:rFonts w:ascii="Times" w:hAnsi="Times"/>
                <w:spacing w:val="-19"/>
              </w:rPr>
              <w:t xml:space="preserve"> </w:t>
            </w:r>
            <w:r w:rsidRPr="002C035C">
              <w:rPr>
                <w:rFonts w:ascii="Times" w:hAnsi="Times"/>
              </w:rPr>
              <w:t>for</w:t>
            </w:r>
            <w:r w:rsidRPr="002C035C">
              <w:rPr>
                <w:rFonts w:ascii="Times" w:hAnsi="Times"/>
                <w:spacing w:val="-18"/>
              </w:rPr>
              <w:t xml:space="preserve"> </w:t>
            </w:r>
            <w:r w:rsidRPr="002C035C">
              <w:rPr>
                <w:rFonts w:ascii="Times" w:hAnsi="Times"/>
              </w:rPr>
              <w:t>all</w:t>
            </w:r>
            <w:r w:rsidRPr="002C035C">
              <w:rPr>
                <w:rFonts w:ascii="Times" w:hAnsi="Times"/>
                <w:spacing w:val="-20"/>
              </w:rPr>
              <w:t xml:space="preserve"> </w:t>
            </w:r>
            <w:r w:rsidRPr="002C035C">
              <w:rPr>
                <w:rFonts w:ascii="Times" w:hAnsi="Times"/>
              </w:rPr>
              <w:t>degree</w:t>
            </w:r>
            <w:r w:rsidRPr="002C035C">
              <w:rPr>
                <w:rFonts w:ascii="Times" w:hAnsi="Times"/>
                <w:spacing w:val="-21"/>
              </w:rPr>
              <w:t xml:space="preserve"> </w:t>
            </w:r>
            <w:r w:rsidRPr="002C035C">
              <w:rPr>
                <w:rFonts w:ascii="Times" w:hAnsi="Times"/>
              </w:rPr>
              <w:t>level</w:t>
            </w:r>
            <w:r w:rsidRPr="002C035C">
              <w:rPr>
                <w:rFonts w:ascii="Times" w:hAnsi="Times"/>
                <w:spacing w:val="-20"/>
              </w:rPr>
              <w:t xml:space="preserve"> </w:t>
            </w:r>
            <w:r w:rsidRPr="002C035C">
              <w:rPr>
                <w:rFonts w:ascii="Times" w:hAnsi="Times"/>
              </w:rPr>
              <w:t>programmes.</w:t>
            </w:r>
          </w:p>
        </w:tc>
      </w:tr>
      <w:tr w:rsidR="001D2189" w:rsidRPr="002C035C" w14:paraId="5C3B7D2A" w14:textId="77777777" w:rsidTr="007062AE">
        <w:trPr>
          <w:trHeight w:val="77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3AF293DD" w14:textId="77777777" w:rsidR="001D2189" w:rsidRPr="002C035C" w:rsidRDefault="00B610D8">
            <w:pPr>
              <w:pStyle w:val="TableParagraph"/>
              <w:ind w:left="113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>REQUIRED DOCUMENTS</w:t>
            </w:r>
          </w:p>
          <w:p w14:paraId="23DA5A09" w14:textId="42C50AC7" w:rsidR="00F23573" w:rsidRPr="002C035C" w:rsidRDefault="00F23573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(Please refer also to “Guidelines and Information” for Exchange Program)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0ABCD42E" w14:textId="7114E867" w:rsidR="00B33343" w:rsidRPr="002C035C" w:rsidRDefault="00B610D8" w:rsidP="007062AE">
            <w:pPr>
              <w:pStyle w:val="TableParagraph"/>
              <w:numPr>
                <w:ilvl w:val="0"/>
                <w:numId w:val="4"/>
              </w:numPr>
              <w:spacing w:line="225" w:lineRule="auto"/>
              <w:ind w:right="3371" w:hanging="28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 xml:space="preserve">Application Form </w:t>
            </w:r>
          </w:p>
          <w:p w14:paraId="4C52F9D8" w14:textId="3CEA152E" w:rsidR="005865B1" w:rsidRPr="002C035C" w:rsidRDefault="00183EEE" w:rsidP="007062AE">
            <w:pPr>
              <w:pStyle w:val="TableParagraph"/>
              <w:numPr>
                <w:ilvl w:val="0"/>
                <w:numId w:val="4"/>
              </w:numPr>
              <w:spacing w:line="225" w:lineRule="auto"/>
              <w:ind w:hanging="289"/>
              <w:rPr>
                <w:rFonts w:ascii="Times" w:hAnsi="Times"/>
              </w:rPr>
            </w:pPr>
            <w:r>
              <w:rPr>
                <w:rFonts w:ascii="ＭＳ ゴシック" w:eastAsia="ＭＳ ゴシック" w:hAnsi="ＭＳ ゴシック" w:cs="ＭＳ ゴシック"/>
                <w:lang w:val="en-US" w:eastAsia="ja-JP"/>
              </w:rPr>
              <w:t>1</w:t>
            </w:r>
            <w:r w:rsidR="005865B1" w:rsidRPr="002C035C">
              <w:rPr>
                <w:rFonts w:ascii="Times" w:hAnsi="Times" w:hint="eastAsia"/>
                <w:lang w:eastAsia="ja-JP"/>
              </w:rPr>
              <w:t xml:space="preserve"> </w:t>
            </w:r>
            <w:r w:rsidR="005865B1" w:rsidRPr="002C035C">
              <w:rPr>
                <w:rFonts w:ascii="Times" w:hAnsi="Times"/>
              </w:rPr>
              <w:t>Photograph</w:t>
            </w:r>
            <w:r>
              <w:rPr>
                <w:rFonts w:ascii="Times" w:hAnsi="Times"/>
              </w:rPr>
              <w:t xml:space="preserve"> for Student Visa </w:t>
            </w:r>
            <w:r w:rsidR="005865B1" w:rsidRPr="002C035C">
              <w:rPr>
                <w:rFonts w:ascii="Times" w:hAnsi="Times"/>
              </w:rPr>
              <w:t>(3 cm x 4cm)</w:t>
            </w:r>
            <w:r>
              <w:rPr>
                <w:rFonts w:ascii="Times" w:hAnsi="Times"/>
              </w:rPr>
              <w:t xml:space="preserve"> and 2 Photographs for Student IDs </w:t>
            </w:r>
            <w:r w:rsidRPr="002C035C">
              <w:rPr>
                <w:rFonts w:ascii="Times" w:hAnsi="Times"/>
              </w:rPr>
              <w:t xml:space="preserve">(3 cm x </w:t>
            </w:r>
            <w:r>
              <w:rPr>
                <w:rFonts w:ascii="Times" w:hAnsi="Times"/>
              </w:rPr>
              <w:t xml:space="preserve">3 </w:t>
            </w:r>
            <w:r w:rsidRPr="002C035C">
              <w:rPr>
                <w:rFonts w:ascii="Times" w:hAnsi="Times"/>
              </w:rPr>
              <w:t>cm)</w:t>
            </w:r>
          </w:p>
          <w:p w14:paraId="09249213" w14:textId="64AF4EAA" w:rsidR="001D2189" w:rsidRPr="002C035C" w:rsidRDefault="005865B1" w:rsidP="007062AE">
            <w:pPr>
              <w:pStyle w:val="TableParagraph"/>
              <w:numPr>
                <w:ilvl w:val="0"/>
                <w:numId w:val="4"/>
              </w:numPr>
              <w:spacing w:line="225" w:lineRule="auto"/>
              <w:ind w:right="3371" w:hanging="289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 xml:space="preserve">A Copy of </w:t>
            </w:r>
            <w:r w:rsidR="00B610D8" w:rsidRPr="002C035C">
              <w:rPr>
                <w:rFonts w:ascii="Times" w:hAnsi="Times"/>
                <w:w w:val="95"/>
              </w:rPr>
              <w:t>Valid</w:t>
            </w:r>
            <w:r w:rsidR="00B610D8" w:rsidRPr="002C035C">
              <w:rPr>
                <w:rFonts w:ascii="Times" w:hAnsi="Times"/>
                <w:spacing w:val="-32"/>
                <w:w w:val="95"/>
              </w:rPr>
              <w:t xml:space="preserve"> </w:t>
            </w:r>
            <w:r w:rsidR="00B610D8" w:rsidRPr="002C035C">
              <w:rPr>
                <w:rFonts w:ascii="Times" w:hAnsi="Times"/>
                <w:w w:val="95"/>
              </w:rPr>
              <w:t>Passport</w:t>
            </w:r>
          </w:p>
          <w:p w14:paraId="5B04A091" w14:textId="6CD66A59" w:rsidR="001D2189" w:rsidRPr="002C035C" w:rsidRDefault="00B610D8" w:rsidP="007062AE">
            <w:pPr>
              <w:pStyle w:val="TableParagraph"/>
              <w:numPr>
                <w:ilvl w:val="0"/>
                <w:numId w:val="4"/>
              </w:numPr>
              <w:spacing w:line="239" w:lineRule="exact"/>
              <w:ind w:hanging="28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Official University Academic Transcript</w:t>
            </w:r>
            <w:r w:rsidR="00183EEE">
              <w:rPr>
                <w:rFonts w:ascii="Times" w:hAnsi="Times"/>
              </w:rPr>
              <w:t xml:space="preserve"> </w:t>
            </w:r>
          </w:p>
          <w:p w14:paraId="7CEFAE6B" w14:textId="62788079" w:rsidR="00514482" w:rsidRPr="002C035C" w:rsidRDefault="00514482" w:rsidP="007062AE">
            <w:pPr>
              <w:pStyle w:val="TableParagraph"/>
              <w:numPr>
                <w:ilvl w:val="0"/>
                <w:numId w:val="4"/>
              </w:numPr>
              <w:spacing w:line="239" w:lineRule="exact"/>
              <w:ind w:hanging="28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L</w:t>
            </w:r>
            <w:r w:rsidRPr="002C035C">
              <w:rPr>
                <w:rFonts w:ascii="Times" w:hAnsi="Times" w:cs="Times"/>
              </w:rPr>
              <w:t>etter of Guarantee (from the guarantor of the student)</w:t>
            </w:r>
          </w:p>
          <w:p w14:paraId="7A6CCD42" w14:textId="07A02D6F" w:rsidR="00514482" w:rsidRPr="002C035C" w:rsidRDefault="00B610D8" w:rsidP="007062AE">
            <w:pPr>
              <w:pStyle w:val="TableParagraph"/>
              <w:numPr>
                <w:ilvl w:val="0"/>
                <w:numId w:val="4"/>
              </w:numPr>
              <w:spacing w:before="7" w:line="240" w:lineRule="exact"/>
              <w:ind w:right="284" w:hanging="289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90"/>
              </w:rPr>
              <w:t xml:space="preserve">Proof of English Language Proficiency (if native language isn’t English) </w:t>
            </w:r>
          </w:p>
          <w:p w14:paraId="0756EAB2" w14:textId="603A8EAA" w:rsidR="001D2189" w:rsidRPr="002C035C" w:rsidRDefault="00183EEE" w:rsidP="007062AE">
            <w:pPr>
              <w:pStyle w:val="TableParagraph"/>
              <w:numPr>
                <w:ilvl w:val="0"/>
                <w:numId w:val="4"/>
              </w:numPr>
              <w:spacing w:before="7" w:line="240" w:lineRule="exact"/>
              <w:ind w:right="284" w:hanging="289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 </w:t>
            </w:r>
            <w:r w:rsidR="00A344EA" w:rsidRPr="002C035C">
              <w:rPr>
                <w:rFonts w:ascii="Times" w:hAnsi="Times"/>
              </w:rPr>
              <w:t>Letter of Reference</w:t>
            </w:r>
            <w:r w:rsidR="00514482" w:rsidRPr="002C035C">
              <w:rPr>
                <w:rFonts w:ascii="Times" w:hAnsi="Times"/>
              </w:rPr>
              <w:t xml:space="preserve"> or Recommendation</w:t>
            </w:r>
          </w:p>
          <w:p w14:paraId="5B90C752" w14:textId="2559171D" w:rsidR="005865B1" w:rsidRPr="002C035C" w:rsidRDefault="005865B1" w:rsidP="007062AE">
            <w:pPr>
              <w:pStyle w:val="TableParagraph"/>
              <w:numPr>
                <w:ilvl w:val="0"/>
                <w:numId w:val="4"/>
              </w:numPr>
              <w:spacing w:before="7" w:line="240" w:lineRule="exact"/>
              <w:ind w:right="284" w:hanging="28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A statement of 100</w:t>
            </w:r>
            <w:r w:rsidRPr="002C035C">
              <w:rPr>
                <w:rFonts w:ascii="Times" w:hAnsi="Times"/>
              </w:rPr>
              <w:noBreakHyphen/>
              <w:t>250 words describing reasons for wanting to study at MIC and educational objectives</w:t>
            </w:r>
          </w:p>
        </w:tc>
      </w:tr>
      <w:tr w:rsidR="005664FB" w:rsidRPr="002C035C" w14:paraId="7AF04768" w14:textId="77777777" w:rsidTr="0084155E">
        <w:trPr>
          <w:trHeight w:val="77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3D6C9CAB" w14:textId="286C4DB1" w:rsidR="005664FB" w:rsidRPr="002C035C" w:rsidRDefault="005664FB" w:rsidP="005664FB">
            <w:pPr>
              <w:pStyle w:val="TableParagraph"/>
              <w:ind w:left="113"/>
              <w:rPr>
                <w:rFonts w:ascii="Times" w:hAnsi="Times"/>
                <w:w w:val="90"/>
              </w:rPr>
            </w:pPr>
            <w:r w:rsidRPr="002C035C">
              <w:rPr>
                <w:rFonts w:ascii="Times" w:hAnsi="Times"/>
                <w:w w:val="85"/>
              </w:rPr>
              <w:lastRenderedPageBreak/>
              <w:t>CREDITS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0AC321B1" w14:textId="5DED438F" w:rsidR="005664FB" w:rsidRPr="002C035C" w:rsidRDefault="005664FB" w:rsidP="005664FB">
            <w:pPr>
              <w:pStyle w:val="TableParagraph"/>
              <w:spacing w:line="225" w:lineRule="auto"/>
              <w:ind w:left="131" w:right="211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Students</w:t>
            </w:r>
            <w:r w:rsidRPr="002C035C">
              <w:rPr>
                <w:rFonts w:ascii="Times" w:hAnsi="Times"/>
                <w:spacing w:val="-3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can</w:t>
            </w:r>
            <w:r w:rsidRPr="002C035C">
              <w:rPr>
                <w:rFonts w:ascii="Times" w:hAnsi="Times"/>
                <w:spacing w:val="-3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take</w:t>
            </w:r>
            <w:r w:rsidRPr="002C035C">
              <w:rPr>
                <w:rFonts w:ascii="Times" w:hAnsi="Times"/>
                <w:spacing w:val="-3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</w:t>
            </w:r>
            <w:r w:rsidRPr="002C035C">
              <w:rPr>
                <w:rFonts w:ascii="Times" w:hAnsi="Times"/>
                <w:spacing w:val="-3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maximum</w:t>
            </w:r>
            <w:r w:rsidRPr="002C035C">
              <w:rPr>
                <w:rFonts w:ascii="Times" w:hAnsi="Times"/>
                <w:spacing w:val="-3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of</w:t>
            </w:r>
            <w:r w:rsidRPr="002C035C">
              <w:rPr>
                <w:rFonts w:ascii="Times" w:hAnsi="Times"/>
                <w:spacing w:val="-3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22</w:t>
            </w:r>
            <w:r w:rsidRPr="002C035C">
              <w:rPr>
                <w:rFonts w:ascii="Times" w:hAnsi="Times"/>
                <w:spacing w:val="-3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credits</w:t>
            </w:r>
            <w:r w:rsidRPr="002C035C">
              <w:rPr>
                <w:rFonts w:ascii="Times" w:hAnsi="Times"/>
                <w:spacing w:val="-3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per</w:t>
            </w:r>
            <w:r w:rsidRPr="002C035C">
              <w:rPr>
                <w:rFonts w:ascii="Times" w:hAnsi="Times"/>
                <w:spacing w:val="-3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semester, or </w:t>
            </w:r>
            <w:r w:rsidRPr="002C035C">
              <w:rPr>
                <w:rFonts w:ascii="Times" w:hAnsi="Times"/>
              </w:rPr>
              <w:t>44</w:t>
            </w:r>
            <w:r w:rsidRPr="002C035C">
              <w:rPr>
                <w:rFonts w:ascii="Times" w:hAnsi="Times"/>
                <w:spacing w:val="-19"/>
              </w:rPr>
              <w:t xml:space="preserve"> </w:t>
            </w:r>
            <w:r w:rsidRPr="002C035C">
              <w:rPr>
                <w:rFonts w:ascii="Times" w:hAnsi="Times"/>
              </w:rPr>
              <w:t>credits</w:t>
            </w:r>
            <w:r w:rsidRPr="002C035C">
              <w:rPr>
                <w:rFonts w:ascii="Times" w:hAnsi="Times"/>
                <w:spacing w:val="-18"/>
              </w:rPr>
              <w:t xml:space="preserve"> </w:t>
            </w:r>
            <w:r w:rsidRPr="002C035C">
              <w:rPr>
                <w:rFonts w:ascii="Times" w:hAnsi="Times"/>
              </w:rPr>
              <w:t>per</w:t>
            </w:r>
            <w:r w:rsidRPr="002C035C">
              <w:rPr>
                <w:rFonts w:ascii="Times" w:hAnsi="Times"/>
                <w:spacing w:val="-20"/>
              </w:rPr>
              <w:t xml:space="preserve"> </w:t>
            </w:r>
            <w:r w:rsidRPr="002C035C">
              <w:rPr>
                <w:rFonts w:ascii="Times" w:hAnsi="Times"/>
              </w:rPr>
              <w:t>academic</w:t>
            </w:r>
            <w:r w:rsidRPr="002C035C">
              <w:rPr>
                <w:rFonts w:ascii="Times" w:hAnsi="Times"/>
                <w:spacing w:val="-20"/>
              </w:rPr>
              <w:t xml:space="preserve"> </w:t>
            </w:r>
            <w:r w:rsidRPr="002C035C">
              <w:rPr>
                <w:rFonts w:ascii="Times" w:hAnsi="Times"/>
              </w:rPr>
              <w:t>year. Please consult with your Academic Affairs</w:t>
            </w:r>
            <w:r>
              <w:rPr>
                <w:rFonts w:ascii="Times" w:hAnsi="Times"/>
              </w:rPr>
              <w:t xml:space="preserve"> </w:t>
            </w:r>
            <w:r w:rsidRPr="002C035C">
              <w:rPr>
                <w:rFonts w:ascii="Times" w:hAnsi="Times"/>
              </w:rPr>
              <w:t>Office/Dean/Advisor</w:t>
            </w:r>
            <w:r>
              <w:rPr>
                <w:rFonts w:ascii="Times" w:hAnsi="Times"/>
              </w:rPr>
              <w:t xml:space="preserve"> </w:t>
            </w:r>
            <w:r w:rsidRPr="002C035C">
              <w:rPr>
                <w:rFonts w:ascii="Times" w:hAnsi="Times"/>
              </w:rPr>
              <w:t>(whoever supervises your graduation requirements)</w:t>
            </w:r>
            <w:r>
              <w:rPr>
                <w:rFonts w:ascii="Times" w:hAnsi="Times"/>
              </w:rPr>
              <w:t xml:space="preserve"> at your home institution </w:t>
            </w:r>
            <w:r w:rsidRPr="002C035C">
              <w:rPr>
                <w:rFonts w:ascii="Times" w:hAnsi="Times"/>
              </w:rPr>
              <w:t>to determine which courses to take.</w:t>
            </w:r>
          </w:p>
        </w:tc>
      </w:tr>
      <w:tr w:rsidR="005664FB" w:rsidRPr="002C035C" w14:paraId="537FD29A" w14:textId="77777777" w:rsidTr="0084155E">
        <w:trPr>
          <w:trHeight w:val="77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2FC8AA9C" w14:textId="67BEAC9B" w:rsidR="005664FB" w:rsidRPr="002C035C" w:rsidRDefault="005664FB" w:rsidP="005664FB">
            <w:pPr>
              <w:pStyle w:val="TableParagraph"/>
              <w:ind w:left="113"/>
              <w:rPr>
                <w:rFonts w:ascii="Times" w:hAnsi="Times"/>
                <w:w w:val="85"/>
              </w:rPr>
            </w:pPr>
            <w:r w:rsidRPr="002C035C">
              <w:rPr>
                <w:rFonts w:ascii="Times" w:hAnsi="Times"/>
              </w:rPr>
              <w:t>COURSES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4045DEC4" w14:textId="18F0B22B" w:rsidR="005664FB" w:rsidRPr="002C035C" w:rsidRDefault="005664FB" w:rsidP="005664FB">
            <w:pPr>
              <w:pStyle w:val="TableParagraph"/>
              <w:spacing w:line="225" w:lineRule="auto"/>
              <w:ind w:left="131" w:right="211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 xml:space="preserve">Courses must be pre-approved BEFORE you </w:t>
            </w:r>
            <w:proofErr w:type="gramStart"/>
            <w:r w:rsidRPr="002C035C">
              <w:rPr>
                <w:rFonts w:ascii="Times" w:hAnsi="Times"/>
                <w:w w:val="95"/>
              </w:rPr>
              <w:t>submit an application</w:t>
            </w:r>
            <w:proofErr w:type="gramEnd"/>
            <w:r w:rsidRPr="002C035C">
              <w:rPr>
                <w:rFonts w:ascii="Times" w:hAnsi="Times"/>
                <w:w w:val="95"/>
              </w:rPr>
              <w:t xml:space="preserve"> for registration. Students will normally register for upper division (3</w:t>
            </w:r>
            <w:r w:rsidRPr="002C035C">
              <w:rPr>
                <w:rFonts w:ascii="Times" w:hAnsi="Times"/>
                <w:w w:val="95"/>
                <w:vertAlign w:val="superscript"/>
              </w:rPr>
              <w:t>rd</w:t>
            </w:r>
            <w:r w:rsidRPr="002C035C">
              <w:rPr>
                <w:rFonts w:ascii="Times" w:hAnsi="Times"/>
                <w:w w:val="95"/>
              </w:rPr>
              <w:t>/4</w:t>
            </w:r>
            <w:r w:rsidRPr="002C035C">
              <w:rPr>
                <w:rFonts w:ascii="Times" w:hAnsi="Times"/>
                <w:w w:val="95"/>
                <w:vertAlign w:val="superscript"/>
              </w:rPr>
              <w:t>th</w:t>
            </w:r>
            <w:r w:rsidRPr="002C035C">
              <w:rPr>
                <w:rFonts w:ascii="Times" w:hAnsi="Times"/>
                <w:w w:val="95"/>
              </w:rPr>
              <w:t xml:space="preserve"> year) courses.</w:t>
            </w:r>
          </w:p>
        </w:tc>
      </w:tr>
      <w:tr w:rsidR="005664FB" w:rsidRPr="002C035C" w14:paraId="04B9E377" w14:textId="77777777" w:rsidTr="0084155E">
        <w:trPr>
          <w:trHeight w:val="77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14822D29" w14:textId="64EFD8C3" w:rsidR="005664FB" w:rsidRPr="002C035C" w:rsidRDefault="005664FB" w:rsidP="005664FB">
            <w:pPr>
              <w:pStyle w:val="TableParagraph"/>
              <w:ind w:left="113"/>
              <w:rPr>
                <w:rFonts w:ascii="Times" w:hAnsi="Times"/>
                <w:w w:val="85"/>
              </w:rPr>
            </w:pPr>
            <w:r w:rsidRPr="002C035C">
              <w:rPr>
                <w:rFonts w:ascii="Times" w:hAnsi="Times"/>
                <w:w w:val="95"/>
              </w:rPr>
              <w:t>ADDITIONAL INFORMATION</w:t>
            </w:r>
            <w:r>
              <w:rPr>
                <w:rFonts w:ascii="Times" w:hAnsi="Times"/>
                <w:w w:val="95"/>
              </w:rPr>
              <w:t xml:space="preserve"> </w:t>
            </w: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610B2C93" w14:textId="605B9312" w:rsidR="005664FB" w:rsidRPr="002C035C" w:rsidRDefault="005664FB" w:rsidP="005664FB">
            <w:pPr>
              <w:pStyle w:val="TableParagraph"/>
              <w:spacing w:line="225" w:lineRule="auto"/>
              <w:ind w:left="131" w:right="211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 xml:space="preserve">Course registration is normally completed during orientation. Registration is usually limited approximately 20 students per class. Efforts will be made to register </w:t>
            </w:r>
            <w:r>
              <w:rPr>
                <w:rFonts w:ascii="Times" w:hAnsi="Times"/>
                <w:w w:val="95"/>
              </w:rPr>
              <w:t xml:space="preserve">exchange </w:t>
            </w:r>
            <w:r w:rsidRPr="002C035C">
              <w:rPr>
                <w:rFonts w:ascii="Times" w:hAnsi="Times"/>
                <w:w w:val="95"/>
              </w:rPr>
              <w:t>students in th</w:t>
            </w:r>
            <w:r>
              <w:rPr>
                <w:rFonts w:ascii="Times" w:hAnsi="Times"/>
                <w:w w:val="95"/>
              </w:rPr>
              <w:t xml:space="preserve">e </w:t>
            </w:r>
            <w:r w:rsidRPr="002C035C">
              <w:rPr>
                <w:rFonts w:ascii="Times" w:hAnsi="Times"/>
                <w:w w:val="95"/>
              </w:rPr>
              <w:t>courses of</w:t>
            </w:r>
            <w:r>
              <w:rPr>
                <w:rFonts w:ascii="Times" w:hAnsi="Times"/>
                <w:w w:val="95"/>
              </w:rPr>
              <w:t xml:space="preserve"> their</w:t>
            </w:r>
            <w:r w:rsidRPr="002C035C">
              <w:rPr>
                <w:rFonts w:ascii="Times" w:hAnsi="Times"/>
                <w:w w:val="95"/>
              </w:rPr>
              <w:t xml:space="preserve"> choice, but </w:t>
            </w:r>
            <w:r w:rsidRPr="002C035C">
              <w:rPr>
                <w:rFonts w:ascii="Times" w:hAnsi="Times"/>
                <w:spacing w:val="-33"/>
                <w:w w:val="95"/>
              </w:rPr>
              <w:t>we</w:t>
            </w:r>
            <w:r w:rsidRPr="002C035C">
              <w:rPr>
                <w:rFonts w:ascii="Times" w:hAnsi="Times"/>
                <w:spacing w:val="-2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cannot</w:t>
            </w:r>
            <w:r w:rsidRPr="002C035C">
              <w:rPr>
                <w:rFonts w:ascii="Times" w:hAnsi="Times"/>
                <w:spacing w:val="-22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guarantee</w:t>
            </w:r>
            <w:r w:rsidRPr="002C035C">
              <w:rPr>
                <w:rFonts w:ascii="Times" w:hAnsi="Times"/>
                <w:spacing w:val="-2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that</w:t>
            </w:r>
            <w:r w:rsidRPr="002C035C">
              <w:rPr>
                <w:rFonts w:ascii="Times" w:hAnsi="Times"/>
                <w:spacing w:val="-2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courses</w:t>
            </w:r>
            <w:r w:rsidRPr="002C035C">
              <w:rPr>
                <w:rFonts w:ascii="Times" w:hAnsi="Times"/>
                <w:spacing w:val="-1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of</w:t>
            </w:r>
            <w:r>
              <w:rPr>
                <w:rFonts w:ascii="Times" w:hAnsi="Times"/>
                <w:w w:val="95"/>
              </w:rPr>
              <w:t xml:space="preserve"> your</w:t>
            </w:r>
            <w:r w:rsidRPr="002C035C">
              <w:rPr>
                <w:rFonts w:ascii="Times" w:hAnsi="Times"/>
                <w:w w:val="95"/>
              </w:rPr>
              <w:t xml:space="preserve"> choice will</w:t>
            </w:r>
            <w:r w:rsidRPr="002C035C">
              <w:rPr>
                <w:rFonts w:ascii="Times" w:hAnsi="Times"/>
                <w:spacing w:val="-2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always be available</w:t>
            </w:r>
            <w:r w:rsidRPr="002C035C">
              <w:rPr>
                <w:rFonts w:ascii="Times" w:hAnsi="Times"/>
              </w:rPr>
              <w:t>.</w:t>
            </w:r>
          </w:p>
        </w:tc>
      </w:tr>
      <w:tr w:rsidR="005664FB" w:rsidRPr="002C035C" w14:paraId="533300C9" w14:textId="77777777" w:rsidTr="0084155E">
        <w:trPr>
          <w:trHeight w:val="771"/>
        </w:trPr>
        <w:tc>
          <w:tcPr>
            <w:tcW w:w="3005" w:type="dxa"/>
            <w:tcBorders>
              <w:right w:val="double" w:sz="1" w:space="0" w:color="000000"/>
            </w:tcBorders>
            <w:vAlign w:val="center"/>
          </w:tcPr>
          <w:p w14:paraId="3425F866" w14:textId="77777777" w:rsidR="005664FB" w:rsidRDefault="005664FB" w:rsidP="005664FB">
            <w:pPr>
              <w:pStyle w:val="TableParagraph"/>
              <w:spacing w:before="161"/>
              <w:ind w:leftChars="50" w:left="110"/>
              <w:rPr>
                <w:rFonts w:ascii="Times" w:hAnsi="Times"/>
                <w:w w:val="95"/>
              </w:rPr>
            </w:pPr>
            <w:r>
              <w:rPr>
                <w:rFonts w:ascii="Times" w:hAnsi="Times"/>
                <w:w w:val="95"/>
              </w:rPr>
              <w:t>BULLETIN AND HANDBOOK OF STUDENT INFORMATION</w:t>
            </w:r>
          </w:p>
          <w:p w14:paraId="767EFEA3" w14:textId="77777777" w:rsidR="005664FB" w:rsidRPr="002C035C" w:rsidRDefault="005664FB" w:rsidP="005664FB">
            <w:pPr>
              <w:pStyle w:val="TableParagraph"/>
              <w:ind w:left="113"/>
              <w:rPr>
                <w:rFonts w:ascii="Times" w:hAnsi="Times"/>
                <w:w w:val="85"/>
              </w:rPr>
            </w:pPr>
          </w:p>
        </w:tc>
        <w:tc>
          <w:tcPr>
            <w:tcW w:w="6734" w:type="dxa"/>
            <w:tcBorders>
              <w:left w:val="double" w:sz="1" w:space="0" w:color="000000"/>
            </w:tcBorders>
          </w:tcPr>
          <w:p w14:paraId="2FB7393F" w14:textId="77777777" w:rsidR="005664FB" w:rsidRDefault="005664FB" w:rsidP="005664FB">
            <w:pPr>
              <w:pStyle w:val="TableParagraph"/>
              <w:spacing w:before="84" w:line="225" w:lineRule="auto"/>
              <w:ind w:left="99" w:right="243"/>
              <w:rPr>
                <w:rFonts w:ascii="Times" w:hAnsi="Times"/>
                <w:w w:val="95"/>
              </w:rPr>
            </w:pPr>
            <w:r>
              <w:rPr>
                <w:rFonts w:ascii="Times" w:hAnsi="Times" w:hint="eastAsia"/>
                <w:w w:val="95"/>
              </w:rPr>
              <w:t>P</w:t>
            </w:r>
            <w:r>
              <w:rPr>
                <w:rFonts w:ascii="Times" w:hAnsi="Times"/>
                <w:w w:val="95"/>
              </w:rPr>
              <w:t>lease refer to the Bulletin and Handbook for all the other information related to academic and college life at MIC.</w:t>
            </w:r>
          </w:p>
          <w:p w14:paraId="00FBB3F2" w14:textId="231BF7B6" w:rsidR="005664FB" w:rsidRPr="002C035C" w:rsidRDefault="005664FB" w:rsidP="005664FB">
            <w:pPr>
              <w:pStyle w:val="TableParagraph"/>
              <w:spacing w:line="225" w:lineRule="auto"/>
              <w:ind w:left="131" w:right="211"/>
              <w:rPr>
                <w:rFonts w:ascii="Times" w:hAnsi="Times"/>
                <w:w w:val="95"/>
              </w:rPr>
            </w:pPr>
            <w:hyperlink r:id="rId10" w:history="1">
              <w:r w:rsidRPr="00CD4FB8">
                <w:rPr>
                  <w:rStyle w:val="a5"/>
                  <w:rFonts w:ascii="Times" w:hAnsi="Times"/>
                  <w:w w:val="95"/>
                </w:rPr>
                <w:t>https://www.mic.ac.jp/files/uploads/BulletinILA.pdf</w:t>
              </w:r>
            </w:hyperlink>
          </w:p>
        </w:tc>
      </w:tr>
    </w:tbl>
    <w:p w14:paraId="2A529E09" w14:textId="77777777" w:rsidR="001D2189" w:rsidRPr="002C035C" w:rsidRDefault="001D2189">
      <w:pPr>
        <w:pStyle w:val="a3"/>
        <w:rPr>
          <w:rFonts w:ascii="Times" w:hAnsi="Times"/>
          <w:b/>
          <w:sz w:val="20"/>
        </w:rPr>
      </w:pPr>
    </w:p>
    <w:p w14:paraId="3E858EEB" w14:textId="77777777" w:rsidR="001D2189" w:rsidRPr="002C035C" w:rsidRDefault="00B610D8">
      <w:pPr>
        <w:tabs>
          <w:tab w:val="left" w:pos="666"/>
        </w:tabs>
        <w:spacing w:before="215"/>
        <w:ind w:left="100"/>
        <w:rPr>
          <w:rFonts w:ascii="Times" w:hAnsi="Times"/>
          <w:b/>
          <w:sz w:val="24"/>
        </w:rPr>
      </w:pPr>
      <w:r w:rsidRPr="002C035C">
        <w:rPr>
          <w:rFonts w:ascii="Times" w:hAnsi="Times"/>
          <w:b/>
          <w:sz w:val="24"/>
        </w:rPr>
        <w:t>v.</w:t>
      </w:r>
      <w:r w:rsidRPr="002C035C">
        <w:rPr>
          <w:rFonts w:ascii="Times" w:hAnsi="Times"/>
          <w:b/>
          <w:sz w:val="24"/>
        </w:rPr>
        <w:tab/>
        <w:t>FEES</w:t>
      </w:r>
      <w:r w:rsidRPr="002C035C">
        <w:rPr>
          <w:rFonts w:ascii="Times" w:hAnsi="Times"/>
          <w:b/>
          <w:spacing w:val="-21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AND</w:t>
      </w:r>
      <w:r w:rsidRPr="002C035C">
        <w:rPr>
          <w:rFonts w:ascii="Times" w:hAnsi="Times"/>
          <w:b/>
          <w:spacing w:val="-22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OTHER</w:t>
      </w:r>
      <w:r w:rsidRPr="002C035C">
        <w:rPr>
          <w:rFonts w:ascii="Times" w:hAnsi="Times"/>
          <w:b/>
          <w:spacing w:val="-21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EXPENSES</w:t>
      </w:r>
    </w:p>
    <w:p w14:paraId="24C8AA6F" w14:textId="77777777" w:rsidR="001D2189" w:rsidRPr="002C035C" w:rsidRDefault="001D2189">
      <w:pPr>
        <w:pStyle w:val="a3"/>
        <w:spacing w:before="2"/>
        <w:rPr>
          <w:rFonts w:ascii="Times" w:hAnsi="Times"/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1D2189" w:rsidRPr="002C035C" w14:paraId="380E2860" w14:textId="77777777" w:rsidTr="0084155E">
        <w:trPr>
          <w:trHeight w:val="654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413F2EBA" w14:textId="77777777" w:rsidR="001D2189" w:rsidRPr="002C035C" w:rsidRDefault="00B610D8">
            <w:pPr>
              <w:pStyle w:val="TableParagraph"/>
              <w:spacing w:before="192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TUITION FEES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2FF07D92" w14:textId="77777777" w:rsidR="001D2189" w:rsidRPr="002C035C" w:rsidRDefault="00B610D8">
            <w:pPr>
              <w:pStyle w:val="TableParagraph"/>
              <w:spacing w:before="82" w:line="228" w:lineRule="auto"/>
              <w:ind w:left="96" w:right="292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Students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participating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in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this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exchange</w:t>
            </w:r>
            <w:r w:rsidRPr="002C035C">
              <w:rPr>
                <w:rFonts w:ascii="Times" w:hAnsi="Times"/>
                <w:spacing w:val="-2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are</w:t>
            </w:r>
            <w:r w:rsidRPr="002C035C">
              <w:rPr>
                <w:rFonts w:ascii="Times" w:hAnsi="Times"/>
                <w:spacing w:val="-2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required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to</w:t>
            </w:r>
            <w:r w:rsidRPr="002C035C">
              <w:rPr>
                <w:rFonts w:ascii="Times" w:hAnsi="Times"/>
                <w:spacing w:val="-2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pay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tuition</w:t>
            </w:r>
            <w:r w:rsidRPr="002C035C">
              <w:rPr>
                <w:rFonts w:ascii="Times" w:hAnsi="Times"/>
                <w:spacing w:val="-2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fees </w:t>
            </w:r>
            <w:r w:rsidRPr="002C035C">
              <w:rPr>
                <w:rFonts w:ascii="Times" w:hAnsi="Times"/>
              </w:rPr>
              <w:t>to their home</w:t>
            </w:r>
            <w:r w:rsidRPr="002C035C">
              <w:rPr>
                <w:rFonts w:ascii="Times" w:hAnsi="Times"/>
                <w:spacing w:val="-38"/>
              </w:rPr>
              <w:t xml:space="preserve"> </w:t>
            </w:r>
            <w:r w:rsidRPr="002C035C">
              <w:rPr>
                <w:rFonts w:ascii="Times" w:hAnsi="Times"/>
              </w:rPr>
              <w:t>institution.</w:t>
            </w:r>
          </w:p>
        </w:tc>
      </w:tr>
      <w:tr w:rsidR="001D2189" w:rsidRPr="002C035C" w14:paraId="6B1D627C" w14:textId="77777777" w:rsidTr="0084155E">
        <w:trPr>
          <w:trHeight w:val="819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4BCBA6F9" w14:textId="77777777" w:rsidR="001D2189" w:rsidRPr="002C035C" w:rsidRDefault="00B610D8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ACCOMMODATION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5ED18329" w14:textId="5D865E38" w:rsidR="001D2189" w:rsidRPr="002C035C" w:rsidRDefault="00B33343" w:rsidP="00C26ADC">
            <w:pPr>
              <w:pStyle w:val="TableParagraph"/>
              <w:spacing w:before="89" w:line="228" w:lineRule="auto"/>
              <w:ind w:left="91" w:right="46" w:firstLine="5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The Global Education Center will assist students with finding lo</w:t>
            </w:r>
            <w:r w:rsidR="00C26ADC" w:rsidRPr="002C035C">
              <w:rPr>
                <w:rFonts w:ascii="Times" w:hAnsi="Times"/>
                <w:w w:val="95"/>
              </w:rPr>
              <w:t>d</w:t>
            </w:r>
            <w:r w:rsidRPr="002C035C">
              <w:rPr>
                <w:rFonts w:ascii="Times" w:hAnsi="Times"/>
                <w:w w:val="95"/>
              </w:rPr>
              <w:t xml:space="preserve">gings off-campus. </w:t>
            </w:r>
            <w:r w:rsidR="009633A7" w:rsidRPr="002C035C">
              <w:rPr>
                <w:rFonts w:ascii="Times" w:hAnsi="Times"/>
                <w:w w:val="95"/>
              </w:rPr>
              <w:t>The rent of the s</w:t>
            </w:r>
            <w:r w:rsidR="00C26ADC" w:rsidRPr="002C035C">
              <w:rPr>
                <w:rFonts w:ascii="Times" w:hAnsi="Times"/>
                <w:w w:val="95"/>
              </w:rPr>
              <w:t>urrounding apartments generally range</w:t>
            </w:r>
            <w:r w:rsidR="009633A7" w:rsidRPr="002C035C">
              <w:rPr>
                <w:rFonts w:ascii="Times" w:hAnsi="Times"/>
                <w:w w:val="95"/>
              </w:rPr>
              <w:t>s</w:t>
            </w:r>
            <w:r w:rsidR="00C26ADC" w:rsidRPr="002C035C">
              <w:rPr>
                <w:rFonts w:ascii="Times" w:hAnsi="Times"/>
                <w:w w:val="95"/>
              </w:rPr>
              <w:t xml:space="preserve"> from </w:t>
            </w:r>
            <w:r w:rsidR="00274D5B">
              <w:rPr>
                <w:rFonts w:ascii="Times" w:hAnsi="Times"/>
                <w:w w:val="95"/>
                <w:lang w:val="en-US"/>
              </w:rPr>
              <w:t>80</w:t>
            </w:r>
            <w:r w:rsidR="00C26ADC" w:rsidRPr="002C035C">
              <w:rPr>
                <w:rFonts w:ascii="Times" w:hAnsi="Times"/>
                <w:w w:val="95"/>
              </w:rPr>
              <w:t xml:space="preserve">,000JPY to </w:t>
            </w:r>
            <w:r w:rsidR="00274D5B">
              <w:rPr>
                <w:rFonts w:ascii="Times" w:hAnsi="Times"/>
                <w:w w:val="95"/>
              </w:rPr>
              <w:t>85</w:t>
            </w:r>
            <w:r w:rsidR="00C26ADC" w:rsidRPr="002C035C">
              <w:rPr>
                <w:rFonts w:ascii="Times" w:hAnsi="Times"/>
                <w:w w:val="95"/>
              </w:rPr>
              <w:t>,000JPY per month</w:t>
            </w:r>
            <w:r w:rsidR="009633A7" w:rsidRPr="002C035C">
              <w:rPr>
                <w:rFonts w:ascii="Times" w:hAnsi="Times"/>
                <w:w w:val="95"/>
              </w:rPr>
              <w:t xml:space="preserve"> including utility fees </w:t>
            </w:r>
            <w:r w:rsidR="00274D5B">
              <w:rPr>
                <w:rFonts w:ascii="Times" w:hAnsi="Times"/>
                <w:w w:val="95"/>
              </w:rPr>
              <w:t xml:space="preserve">and others, </w:t>
            </w:r>
            <w:r w:rsidR="009633A7" w:rsidRPr="002C035C">
              <w:rPr>
                <w:rFonts w:ascii="Times" w:hAnsi="Times"/>
                <w:w w:val="95"/>
              </w:rPr>
              <w:t xml:space="preserve">and </w:t>
            </w:r>
            <w:r w:rsidR="005865B1" w:rsidRPr="002C035C">
              <w:rPr>
                <w:rFonts w:ascii="Times" w:hAnsi="Times"/>
                <w:w w:val="95"/>
              </w:rPr>
              <w:t xml:space="preserve">in addition, </w:t>
            </w:r>
            <w:r w:rsidR="009633A7" w:rsidRPr="002C035C">
              <w:rPr>
                <w:rFonts w:ascii="Times" w:hAnsi="Times"/>
                <w:w w:val="95"/>
              </w:rPr>
              <w:t xml:space="preserve">approximately 130,000JPY is required for cleaning, </w:t>
            </w:r>
            <w:r w:rsidR="009633A7" w:rsidRPr="002C035C">
              <w:rPr>
                <w:rFonts w:ascii="Times" w:hAnsi="Times"/>
                <w:w w:val="95"/>
                <w:lang w:val="en-US"/>
              </w:rPr>
              <w:t>key money and other processing fees</w:t>
            </w:r>
            <w:r w:rsidR="00C26ADC" w:rsidRPr="002C035C">
              <w:rPr>
                <w:rFonts w:ascii="Times" w:hAnsi="Times"/>
                <w:w w:val="95"/>
              </w:rPr>
              <w:t>.</w:t>
            </w:r>
            <w:r w:rsidR="00C26ADC" w:rsidRPr="002C035C">
              <w:rPr>
                <w:rFonts w:ascii="Times" w:hAnsi="Times"/>
              </w:rPr>
              <w:t xml:space="preserve"> </w:t>
            </w:r>
          </w:p>
          <w:p w14:paraId="32B28F7A" w14:textId="77777777" w:rsidR="002C035C" w:rsidRDefault="00731B62" w:rsidP="00C26ADC">
            <w:pPr>
              <w:pStyle w:val="TableParagraph"/>
              <w:spacing w:before="89" w:line="228" w:lineRule="auto"/>
              <w:ind w:left="91" w:right="46" w:firstLine="5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 xml:space="preserve">For general accommodation enquiries: </w:t>
            </w:r>
          </w:p>
          <w:p w14:paraId="04EA881B" w14:textId="5F5978EE" w:rsidR="002C035C" w:rsidRDefault="00FB1884" w:rsidP="002C035C">
            <w:pPr>
              <w:pStyle w:val="TableParagraph"/>
              <w:spacing w:before="89" w:line="228" w:lineRule="auto"/>
              <w:ind w:left="91" w:right="46" w:firstLine="5"/>
              <w:rPr>
                <w:rFonts w:ascii="Times" w:hAnsi="Times"/>
                <w:w w:val="95"/>
                <w:lang w:val="en-US" w:eastAsia="ja-JP"/>
              </w:rPr>
            </w:pPr>
            <w:hyperlink r:id="rId11" w:history="1">
              <w:r w:rsidR="002C035C" w:rsidRPr="00CB05B7">
                <w:rPr>
                  <w:rStyle w:val="a5"/>
                  <w:rFonts w:ascii="Times" w:hAnsi="Times"/>
                  <w:w w:val="95"/>
                  <w:lang w:val="en-US" w:eastAsia="ja-JP"/>
                </w:rPr>
                <w:t>studyabroad@sky.miyazaki-mic.ac.jp</w:t>
              </w:r>
            </w:hyperlink>
          </w:p>
          <w:p w14:paraId="20B216B2" w14:textId="61368DCB" w:rsidR="002C035C" w:rsidRPr="002C035C" w:rsidRDefault="002C035C" w:rsidP="002C035C">
            <w:pPr>
              <w:pStyle w:val="TableParagraph"/>
              <w:spacing w:before="89" w:line="228" w:lineRule="auto"/>
              <w:ind w:left="91" w:right="46" w:firstLine="5"/>
              <w:rPr>
                <w:rFonts w:ascii="Times" w:hAnsi="Times"/>
                <w:w w:val="95"/>
                <w:lang w:val="en-US" w:eastAsia="ja-JP"/>
              </w:rPr>
            </w:pPr>
          </w:p>
        </w:tc>
      </w:tr>
      <w:tr w:rsidR="001D2189" w:rsidRPr="002C035C" w14:paraId="66425E10" w14:textId="77777777" w:rsidTr="0084155E">
        <w:trPr>
          <w:trHeight w:val="432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6158153F" w14:textId="77777777" w:rsidR="001D2189" w:rsidRPr="002C035C" w:rsidRDefault="00B610D8" w:rsidP="00C26ADC">
            <w:pPr>
              <w:pStyle w:val="TableParagraph"/>
              <w:spacing w:before="157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HEALTH INSURANCE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0B3408CD" w14:textId="61C79579" w:rsidR="001D2189" w:rsidRPr="002C035C" w:rsidRDefault="00B610D8" w:rsidP="00C2654C">
            <w:pPr>
              <w:pStyle w:val="TableParagraph"/>
              <w:spacing w:before="96" w:line="225" w:lineRule="auto"/>
              <w:ind w:left="96" w:right="113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>Incoming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exchange</w:t>
            </w:r>
            <w:r w:rsidRPr="002C035C">
              <w:rPr>
                <w:rFonts w:ascii="Times" w:hAnsi="Times"/>
                <w:spacing w:val="-32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students</w:t>
            </w:r>
            <w:r w:rsidRPr="002C035C">
              <w:rPr>
                <w:rFonts w:ascii="Times" w:hAnsi="Times"/>
                <w:spacing w:val="-29"/>
                <w:w w:val="95"/>
              </w:rPr>
              <w:t xml:space="preserve"> </w:t>
            </w:r>
            <w:r w:rsidR="009633A7" w:rsidRPr="002C035C">
              <w:rPr>
                <w:rFonts w:ascii="Times" w:hAnsi="Times"/>
                <w:w w:val="95"/>
              </w:rPr>
              <w:t>are advised to</w:t>
            </w:r>
            <w:r w:rsidR="00C26ADC" w:rsidRPr="002C035C">
              <w:rPr>
                <w:rFonts w:ascii="Times" w:hAnsi="Times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provide</w:t>
            </w:r>
            <w:r w:rsidRPr="002C035C">
              <w:rPr>
                <w:rFonts w:ascii="Times" w:hAnsi="Times"/>
                <w:spacing w:val="-3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their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own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personal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and</w:t>
            </w:r>
            <w:r w:rsidRPr="002C035C">
              <w:rPr>
                <w:rFonts w:ascii="Times" w:hAnsi="Times"/>
                <w:spacing w:val="-29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travel insurance</w:t>
            </w:r>
            <w:r w:rsidR="00C26ADC" w:rsidRPr="002C035C">
              <w:rPr>
                <w:rFonts w:ascii="Times" w:hAnsi="Times"/>
                <w:w w:val="95"/>
              </w:rPr>
              <w:t xml:space="preserve">, but are </w:t>
            </w:r>
            <w:r w:rsidR="009633A7" w:rsidRPr="002C035C">
              <w:rPr>
                <w:rFonts w:ascii="Times" w:hAnsi="Times"/>
                <w:w w:val="95"/>
              </w:rPr>
              <w:t>required</w:t>
            </w:r>
            <w:r w:rsidR="00C26ADC" w:rsidRPr="002C035C">
              <w:rPr>
                <w:rFonts w:ascii="Times" w:hAnsi="Times"/>
                <w:w w:val="95"/>
              </w:rPr>
              <w:t xml:space="preserve"> to register for the national health insurance locally</w:t>
            </w:r>
            <w:r w:rsidR="001D1DF2" w:rsidRPr="002C035C">
              <w:rPr>
                <w:rFonts w:ascii="Times" w:hAnsi="Times"/>
                <w:w w:val="95"/>
              </w:rPr>
              <w:t>; all the residents in Japan</w:t>
            </w:r>
            <w:r w:rsidR="008C2957" w:rsidRPr="002C035C">
              <w:rPr>
                <w:rFonts w:ascii="Times" w:hAnsi="Times"/>
                <w:w w:val="95"/>
              </w:rPr>
              <w:t>, including foreign nationals,</w:t>
            </w:r>
            <w:r w:rsidR="001D1DF2" w:rsidRPr="002C035C">
              <w:rPr>
                <w:rFonts w:ascii="Times" w:hAnsi="Times"/>
                <w:w w:val="95"/>
              </w:rPr>
              <w:t xml:space="preserve"> are required to be covered by </w:t>
            </w:r>
            <w:r w:rsidR="00951506">
              <w:rPr>
                <w:rFonts w:ascii="Times" w:eastAsia="ＭＳ ゴシック" w:hAnsi="Times" w:cs="ＭＳ ゴシック"/>
                <w:w w:val="95"/>
                <w:lang w:val="en-US" w:eastAsia="ja-JP"/>
              </w:rPr>
              <w:t>National</w:t>
            </w:r>
            <w:r w:rsidR="00951506">
              <w:rPr>
                <w:rFonts w:ascii="Times" w:hAnsi="Times"/>
                <w:w w:val="95"/>
                <w:lang w:val="en-US" w:eastAsia="ja-JP"/>
              </w:rPr>
              <w:t xml:space="preserve"> </w:t>
            </w:r>
            <w:r w:rsidR="00951506">
              <w:rPr>
                <w:rFonts w:ascii="Times" w:hAnsi="Times"/>
                <w:w w:val="95"/>
              </w:rPr>
              <w:t>H</w:t>
            </w:r>
            <w:r w:rsidR="001D1DF2" w:rsidRPr="002C035C">
              <w:rPr>
                <w:rFonts w:ascii="Times" w:hAnsi="Times"/>
                <w:w w:val="95"/>
              </w:rPr>
              <w:t xml:space="preserve">ealth </w:t>
            </w:r>
            <w:r w:rsidR="00951506">
              <w:rPr>
                <w:rFonts w:ascii="Times" w:hAnsi="Times"/>
                <w:w w:val="95"/>
              </w:rPr>
              <w:t>I</w:t>
            </w:r>
            <w:r w:rsidR="001D1DF2" w:rsidRPr="002C035C">
              <w:rPr>
                <w:rFonts w:ascii="Times" w:hAnsi="Times"/>
                <w:w w:val="95"/>
              </w:rPr>
              <w:t>nsurance</w:t>
            </w:r>
            <w:r w:rsidR="005865B1" w:rsidRPr="002C035C">
              <w:rPr>
                <w:rFonts w:ascii="Times" w:hAnsi="Times"/>
                <w:w w:val="95"/>
              </w:rPr>
              <w:t xml:space="preserve"> (about </w:t>
            </w:r>
            <w:r w:rsidR="0077078E" w:rsidRPr="002C035C">
              <w:rPr>
                <w:rFonts w:ascii="Times" w:hAnsi="Times"/>
                <w:w w:val="95"/>
              </w:rPr>
              <w:t>2</w:t>
            </w:r>
            <w:r w:rsidR="00951506">
              <w:rPr>
                <w:rFonts w:ascii="Times" w:hAnsi="Times"/>
                <w:w w:val="95"/>
              </w:rPr>
              <w:t>,</w:t>
            </w:r>
            <w:r w:rsidR="005865B1" w:rsidRPr="002C035C">
              <w:rPr>
                <w:rFonts w:ascii="Times" w:hAnsi="Times"/>
                <w:w w:val="95"/>
              </w:rPr>
              <w:t>000JPY per month)</w:t>
            </w:r>
            <w:r w:rsidR="001D1DF2" w:rsidRPr="002C035C">
              <w:rPr>
                <w:rFonts w:ascii="Times" w:hAnsi="Times"/>
                <w:w w:val="95"/>
              </w:rPr>
              <w:t>.</w:t>
            </w:r>
          </w:p>
        </w:tc>
      </w:tr>
      <w:tr w:rsidR="001D2189" w:rsidRPr="002C035C" w14:paraId="0B9A11BE" w14:textId="77777777" w:rsidTr="0084155E">
        <w:trPr>
          <w:trHeight w:val="972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799602B7" w14:textId="77777777" w:rsidR="001D2189" w:rsidRPr="002C035C" w:rsidRDefault="00B610D8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LIVING COSTS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35B8BF92" w14:textId="4C02B97D" w:rsidR="001D2189" w:rsidRPr="002C035C" w:rsidRDefault="00B610D8" w:rsidP="00951506">
            <w:pPr>
              <w:pStyle w:val="TableParagraph"/>
              <w:spacing w:before="24" w:line="225" w:lineRule="auto"/>
              <w:ind w:left="99" w:right="217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The</w:t>
            </w:r>
            <w:r w:rsidRPr="002C035C">
              <w:rPr>
                <w:rFonts w:ascii="Times" w:hAnsi="Times"/>
                <w:spacing w:val="-2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approximate</w:t>
            </w:r>
            <w:r w:rsidRPr="002C035C">
              <w:rPr>
                <w:rFonts w:ascii="Times" w:hAnsi="Times"/>
                <w:spacing w:val="-2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cost</w:t>
            </w:r>
            <w:r w:rsidRPr="002C035C">
              <w:rPr>
                <w:rFonts w:ascii="Times" w:hAnsi="Times"/>
                <w:spacing w:val="-2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of</w:t>
            </w:r>
            <w:r w:rsidRPr="002C035C">
              <w:rPr>
                <w:rFonts w:ascii="Times" w:hAnsi="Times"/>
                <w:spacing w:val="-2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living</w:t>
            </w:r>
            <w:r w:rsidRPr="002C035C">
              <w:rPr>
                <w:rFonts w:ascii="Times" w:hAnsi="Times"/>
                <w:spacing w:val="-27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per</w:t>
            </w:r>
            <w:r w:rsidRPr="002C035C">
              <w:rPr>
                <w:rFonts w:ascii="Times" w:hAnsi="Times"/>
                <w:spacing w:val="-28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month</w:t>
            </w:r>
            <w:r w:rsidRPr="002C035C">
              <w:rPr>
                <w:rFonts w:ascii="Times" w:hAnsi="Times"/>
                <w:spacing w:val="-2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is</w:t>
            </w:r>
            <w:r w:rsidRPr="002C035C">
              <w:rPr>
                <w:rFonts w:ascii="Times" w:hAnsi="Times"/>
                <w:spacing w:val="-28"/>
                <w:w w:val="95"/>
              </w:rPr>
              <w:t xml:space="preserve"> </w:t>
            </w:r>
            <w:r w:rsidR="00656B7B">
              <w:rPr>
                <w:rFonts w:ascii="Times" w:hAnsi="Times"/>
                <w:w w:val="95"/>
              </w:rPr>
              <w:t>5</w:t>
            </w:r>
            <w:r w:rsidR="00C2654C" w:rsidRPr="002C035C">
              <w:rPr>
                <w:rFonts w:ascii="Times" w:hAnsi="Times"/>
                <w:w w:val="95"/>
              </w:rPr>
              <w:t xml:space="preserve">0,000JPY to </w:t>
            </w:r>
            <w:r w:rsidR="00656B7B">
              <w:rPr>
                <w:rFonts w:ascii="Times" w:hAnsi="Times"/>
                <w:w w:val="95"/>
              </w:rPr>
              <w:t>6</w:t>
            </w:r>
            <w:r w:rsidR="00C2654C" w:rsidRPr="002C035C">
              <w:rPr>
                <w:rFonts w:ascii="Times" w:hAnsi="Times"/>
                <w:w w:val="95"/>
              </w:rPr>
              <w:t>0</w:t>
            </w:r>
            <w:r w:rsidR="00C26ADC" w:rsidRPr="002C035C">
              <w:rPr>
                <w:rFonts w:ascii="Times" w:hAnsi="Times"/>
                <w:w w:val="95"/>
              </w:rPr>
              <w:t>,000JPY</w:t>
            </w:r>
            <w:r w:rsidRPr="002C035C">
              <w:rPr>
                <w:rFonts w:ascii="Times" w:hAnsi="Times"/>
                <w:w w:val="95"/>
              </w:rPr>
              <w:t>.</w:t>
            </w:r>
            <w:r w:rsidRPr="002C035C">
              <w:rPr>
                <w:rFonts w:ascii="Times" w:hAnsi="Times"/>
                <w:spacing w:val="-26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This </w:t>
            </w:r>
            <w:r w:rsidRPr="002C035C">
              <w:rPr>
                <w:rFonts w:ascii="Times" w:hAnsi="Times"/>
              </w:rPr>
              <w:t>is only</w:t>
            </w:r>
            <w:r w:rsidR="00D605F6">
              <w:rPr>
                <w:rFonts w:ascii="Times" w:hAnsi="Times"/>
              </w:rPr>
              <w:t xml:space="preserve"> </w:t>
            </w:r>
            <w:r w:rsidRPr="002C035C">
              <w:rPr>
                <w:rFonts w:ascii="Times" w:hAnsi="Times"/>
              </w:rPr>
              <w:t>an</w:t>
            </w:r>
            <w:r w:rsidR="00D605F6">
              <w:rPr>
                <w:rFonts w:ascii="Times" w:hAnsi="Times"/>
                <w:spacing w:val="-39"/>
              </w:rPr>
              <w:t xml:space="preserve"> </w:t>
            </w:r>
            <w:r w:rsidRPr="002C035C">
              <w:rPr>
                <w:rFonts w:ascii="Times" w:hAnsi="Times"/>
              </w:rPr>
              <w:t>estimate.</w:t>
            </w:r>
            <w:r w:rsidR="00656B7B">
              <w:rPr>
                <w:rFonts w:ascii="Times" w:hAnsi="Times"/>
              </w:rPr>
              <w:t xml:space="preserve"> </w:t>
            </w:r>
            <w:r w:rsidR="00C26ADC" w:rsidRPr="002C035C">
              <w:rPr>
                <w:rFonts w:ascii="Times" w:hAnsi="Times"/>
                <w:w w:val="95"/>
              </w:rPr>
              <w:t>Y</w:t>
            </w:r>
            <w:r w:rsidRPr="002C035C">
              <w:rPr>
                <w:rFonts w:ascii="Times" w:hAnsi="Times"/>
                <w:w w:val="95"/>
              </w:rPr>
              <w:t>ou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proofErr w:type="gramStart"/>
            <w:r w:rsidRPr="002C035C">
              <w:rPr>
                <w:rFonts w:ascii="Times" w:hAnsi="Times"/>
                <w:w w:val="95"/>
              </w:rPr>
              <w:t>wi</w:t>
            </w:r>
            <w:r w:rsidR="00656B7B">
              <w:rPr>
                <w:rFonts w:ascii="Times" w:hAnsi="Times"/>
                <w:w w:val="95"/>
              </w:rPr>
              <w:t>l</w:t>
            </w:r>
            <w:r w:rsidRPr="002C035C">
              <w:rPr>
                <w:rFonts w:ascii="Times" w:hAnsi="Times"/>
                <w:w w:val="95"/>
              </w:rPr>
              <w:t>l</w:t>
            </w:r>
            <w:r w:rsidRPr="002C035C">
              <w:rPr>
                <w:rFonts w:ascii="Times" w:hAnsi="Times"/>
                <w:spacing w:val="-32"/>
                <w:w w:val="95"/>
              </w:rPr>
              <w:t xml:space="preserve"> </w:t>
            </w:r>
            <w:r w:rsidR="00656B7B">
              <w:rPr>
                <w:rFonts w:ascii="Times" w:hAnsi="Times"/>
                <w:spacing w:val="-32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find</w:t>
            </w:r>
            <w:proofErr w:type="gramEnd"/>
            <w:r w:rsidRPr="002C035C">
              <w:rPr>
                <w:rFonts w:ascii="Times" w:hAnsi="Times"/>
                <w:spacing w:val="-3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very</w:t>
            </w:r>
            <w:r w:rsidRPr="002C035C">
              <w:rPr>
                <w:rFonts w:ascii="Times" w:hAnsi="Times"/>
                <w:spacing w:val="-31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reasonably </w:t>
            </w:r>
            <w:r w:rsidRPr="002C035C">
              <w:rPr>
                <w:rFonts w:ascii="Times" w:hAnsi="Times"/>
              </w:rPr>
              <w:t>priced</w:t>
            </w:r>
            <w:r w:rsidRPr="002C035C">
              <w:rPr>
                <w:rFonts w:ascii="Times" w:hAnsi="Times"/>
                <w:spacing w:val="-27"/>
              </w:rPr>
              <w:t xml:space="preserve"> </w:t>
            </w:r>
            <w:r w:rsidRPr="002C035C">
              <w:rPr>
                <w:rFonts w:ascii="Times" w:hAnsi="Times"/>
              </w:rPr>
              <w:t>shops</w:t>
            </w:r>
            <w:r w:rsidRPr="002C035C">
              <w:rPr>
                <w:rFonts w:ascii="Times" w:hAnsi="Times"/>
                <w:spacing w:val="-26"/>
              </w:rPr>
              <w:t xml:space="preserve"> </w:t>
            </w:r>
            <w:r w:rsidRPr="002C035C">
              <w:rPr>
                <w:rFonts w:ascii="Times" w:hAnsi="Times"/>
              </w:rPr>
              <w:t>and</w:t>
            </w:r>
            <w:r w:rsidRPr="002C035C">
              <w:rPr>
                <w:rFonts w:ascii="Times" w:hAnsi="Times"/>
                <w:spacing w:val="-28"/>
              </w:rPr>
              <w:t xml:space="preserve"> </w:t>
            </w:r>
            <w:r w:rsidRPr="002C035C">
              <w:rPr>
                <w:rFonts w:ascii="Times" w:hAnsi="Times"/>
              </w:rPr>
              <w:t>food</w:t>
            </w:r>
            <w:r w:rsidRPr="002C035C">
              <w:rPr>
                <w:rFonts w:ascii="Times" w:hAnsi="Times"/>
                <w:spacing w:val="-29"/>
              </w:rPr>
              <w:t xml:space="preserve"> </w:t>
            </w:r>
            <w:r w:rsidRPr="002C035C">
              <w:rPr>
                <w:rFonts w:ascii="Times" w:hAnsi="Times"/>
              </w:rPr>
              <w:t>outlets</w:t>
            </w:r>
            <w:r w:rsidRPr="002C035C">
              <w:rPr>
                <w:rFonts w:ascii="Times" w:hAnsi="Times"/>
                <w:spacing w:val="-26"/>
              </w:rPr>
              <w:t xml:space="preserve"> </w:t>
            </w:r>
            <w:r w:rsidR="00656B7B">
              <w:rPr>
                <w:rFonts w:ascii="Times" w:hAnsi="Times"/>
              </w:rPr>
              <w:t>in your residential areas</w:t>
            </w:r>
            <w:r w:rsidRPr="002C035C">
              <w:rPr>
                <w:rFonts w:ascii="Times" w:hAnsi="Times"/>
              </w:rPr>
              <w:t>.</w:t>
            </w:r>
            <w:r w:rsidR="00D605F6">
              <w:rPr>
                <w:rFonts w:ascii="Times" w:hAnsi="Times"/>
              </w:rPr>
              <w:t xml:space="preserve"> </w:t>
            </w:r>
          </w:p>
        </w:tc>
      </w:tr>
      <w:tr w:rsidR="001D2189" w:rsidRPr="002C035C" w14:paraId="0DAFD826" w14:textId="77777777" w:rsidTr="0084155E">
        <w:trPr>
          <w:trHeight w:val="350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30A7675D" w14:textId="77777777" w:rsidR="001D2189" w:rsidRPr="002C035C" w:rsidRDefault="00B610D8" w:rsidP="0084155E">
            <w:pPr>
              <w:pStyle w:val="TableParagraph"/>
              <w:spacing w:before="38"/>
              <w:ind w:left="113"/>
              <w:rPr>
                <w:rFonts w:ascii="Times" w:hAnsi="Times"/>
              </w:rPr>
            </w:pPr>
            <w:r w:rsidRPr="0084155E">
              <w:rPr>
                <w:rFonts w:ascii="Times" w:hAnsi="Times"/>
                <w:w w:val="90"/>
              </w:rPr>
              <w:t>OTHER FEES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21351D40" w14:textId="77777777" w:rsidR="001D2189" w:rsidRPr="002C035C" w:rsidRDefault="00B610D8">
            <w:pPr>
              <w:pStyle w:val="TableParagraph"/>
              <w:spacing w:before="38"/>
              <w:ind w:left="96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Class materials / books – depending on the course.</w:t>
            </w:r>
          </w:p>
        </w:tc>
      </w:tr>
    </w:tbl>
    <w:p w14:paraId="2E03F09D" w14:textId="77777777" w:rsidR="001D2189" w:rsidRPr="002C035C" w:rsidRDefault="001D2189">
      <w:pPr>
        <w:pStyle w:val="a3"/>
        <w:spacing w:before="4"/>
        <w:rPr>
          <w:rFonts w:ascii="Times" w:hAnsi="Times"/>
          <w:b/>
          <w:sz w:val="17"/>
        </w:rPr>
      </w:pPr>
    </w:p>
    <w:p w14:paraId="68328376" w14:textId="77777777" w:rsidR="00731B62" w:rsidRPr="002C035C" w:rsidRDefault="00731B62" w:rsidP="00731B62">
      <w:pPr>
        <w:tabs>
          <w:tab w:val="left" w:pos="666"/>
        </w:tabs>
        <w:spacing w:before="215"/>
        <w:ind w:left="100"/>
        <w:rPr>
          <w:rFonts w:ascii="Times" w:hAnsi="Times"/>
          <w:b/>
          <w:sz w:val="24"/>
        </w:rPr>
      </w:pPr>
      <w:r w:rsidRPr="002C035C">
        <w:rPr>
          <w:rFonts w:ascii="Times" w:hAnsi="Times"/>
          <w:b/>
          <w:sz w:val="24"/>
        </w:rPr>
        <w:t>vi.</w:t>
      </w:r>
      <w:r w:rsidRPr="002C035C">
        <w:rPr>
          <w:rFonts w:ascii="Times" w:hAnsi="Times"/>
          <w:b/>
          <w:sz w:val="24"/>
        </w:rPr>
        <w:tab/>
        <w:t>FACILITIES AND ACCESSIBILITY</w:t>
      </w:r>
    </w:p>
    <w:p w14:paraId="74EA2A31" w14:textId="77777777" w:rsidR="00731B62" w:rsidRPr="002C035C" w:rsidRDefault="00731B62">
      <w:pPr>
        <w:pStyle w:val="a3"/>
        <w:spacing w:before="4"/>
        <w:rPr>
          <w:rFonts w:ascii="Times" w:hAnsi="Times"/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1D2189" w:rsidRPr="002C035C" w14:paraId="3EA6A8F0" w14:textId="77777777" w:rsidTr="0084155E">
        <w:trPr>
          <w:trHeight w:val="1007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0BDCA010" w14:textId="77777777" w:rsidR="001D2189" w:rsidRPr="002C035C" w:rsidRDefault="00B610D8" w:rsidP="00DF77D7">
            <w:pPr>
              <w:pStyle w:val="TableParagraph"/>
              <w:spacing w:before="38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ACCESSIBILITY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29F532B2" w14:textId="4C87E63B" w:rsidR="001D2189" w:rsidRPr="002C035C" w:rsidRDefault="00B610D8" w:rsidP="00A25DB3">
            <w:pPr>
              <w:pStyle w:val="TableParagraph"/>
              <w:spacing w:before="122" w:line="225" w:lineRule="auto"/>
              <w:ind w:left="99" w:right="185"/>
              <w:rPr>
                <w:rFonts w:ascii="Times" w:eastAsiaTheme="minorEastAsia" w:hAnsi="Times"/>
              </w:rPr>
            </w:pPr>
            <w:r w:rsidRPr="002C035C">
              <w:rPr>
                <w:rFonts w:ascii="Times" w:eastAsiaTheme="minorEastAsia" w:hAnsi="Times"/>
              </w:rPr>
              <w:t xml:space="preserve">Accessibility - we will make reasonable adjustments to make our </w:t>
            </w:r>
            <w:r w:rsidRPr="002C035C">
              <w:rPr>
                <w:rFonts w:ascii="Times" w:eastAsiaTheme="minorEastAsia" w:hAnsi="Times"/>
                <w:w w:val="90"/>
              </w:rPr>
              <w:t>services</w:t>
            </w:r>
            <w:r w:rsidRPr="002C035C">
              <w:rPr>
                <w:rFonts w:ascii="Times" w:eastAsiaTheme="minorEastAsia" w:hAnsi="Times"/>
                <w:spacing w:val="-6"/>
                <w:w w:val="90"/>
              </w:rPr>
              <w:t xml:space="preserve"> </w:t>
            </w:r>
            <w:r w:rsidRPr="002C035C">
              <w:rPr>
                <w:rFonts w:ascii="Times" w:eastAsiaTheme="minorEastAsia" w:hAnsi="Times"/>
                <w:w w:val="90"/>
              </w:rPr>
              <w:t>and</w:t>
            </w:r>
            <w:r w:rsidRPr="002C035C">
              <w:rPr>
                <w:rFonts w:ascii="Times" w:eastAsiaTheme="minorEastAsia" w:hAnsi="Times"/>
                <w:spacing w:val="-6"/>
                <w:w w:val="90"/>
              </w:rPr>
              <w:t xml:space="preserve"> </w:t>
            </w:r>
            <w:r w:rsidR="00891C12" w:rsidRPr="002C035C">
              <w:rPr>
                <w:rFonts w:ascii="Times" w:eastAsiaTheme="minorEastAsia" w:hAnsi="Times"/>
                <w:w w:val="90"/>
              </w:rPr>
              <w:t>classrooms</w:t>
            </w:r>
            <w:r w:rsidRPr="002C035C">
              <w:rPr>
                <w:rFonts w:ascii="Times" w:eastAsiaTheme="minorEastAsia" w:hAnsi="Times"/>
                <w:spacing w:val="-6"/>
                <w:w w:val="90"/>
              </w:rPr>
              <w:t xml:space="preserve"> </w:t>
            </w:r>
            <w:r w:rsidRPr="002C035C">
              <w:rPr>
                <w:rFonts w:ascii="Times" w:eastAsiaTheme="minorEastAsia" w:hAnsi="Times"/>
                <w:w w:val="90"/>
              </w:rPr>
              <w:t>accessible</w:t>
            </w:r>
            <w:r w:rsidRPr="002C035C">
              <w:rPr>
                <w:rFonts w:ascii="Times" w:eastAsiaTheme="minorEastAsia" w:hAnsi="Times"/>
                <w:spacing w:val="-7"/>
                <w:w w:val="90"/>
              </w:rPr>
              <w:t xml:space="preserve"> </w:t>
            </w:r>
            <w:r w:rsidRPr="002C035C">
              <w:rPr>
                <w:rFonts w:ascii="Times" w:eastAsiaTheme="minorEastAsia" w:hAnsi="Times"/>
                <w:w w:val="90"/>
              </w:rPr>
              <w:t>to</w:t>
            </w:r>
            <w:r w:rsidRPr="002C035C">
              <w:rPr>
                <w:rFonts w:ascii="Times" w:eastAsiaTheme="minorEastAsia" w:hAnsi="Times"/>
                <w:spacing w:val="-9"/>
                <w:w w:val="90"/>
              </w:rPr>
              <w:t xml:space="preserve"> </w:t>
            </w:r>
            <w:r w:rsidRPr="002C035C">
              <w:rPr>
                <w:rFonts w:ascii="Times" w:eastAsiaTheme="minorEastAsia" w:hAnsi="Times"/>
                <w:w w:val="90"/>
              </w:rPr>
              <w:t>all</w:t>
            </w:r>
            <w:r w:rsidR="00A25DB3" w:rsidRPr="002C035C">
              <w:rPr>
                <w:rFonts w:ascii="Times" w:eastAsiaTheme="minorEastAsia" w:hAnsi="Times"/>
                <w:w w:val="90"/>
              </w:rPr>
              <w:t>, but it is extremely difficult to find accommodation for the students with disabilities.</w:t>
            </w:r>
          </w:p>
        </w:tc>
      </w:tr>
    </w:tbl>
    <w:p w14:paraId="4A7B9834" w14:textId="77777777" w:rsidR="00731B62" w:rsidRPr="002C035C" w:rsidRDefault="00731B62" w:rsidP="00E06C13">
      <w:pPr>
        <w:tabs>
          <w:tab w:val="left" w:pos="666"/>
        </w:tabs>
        <w:spacing w:before="214"/>
        <w:rPr>
          <w:rFonts w:ascii="Times" w:hAnsi="Times"/>
          <w:b/>
          <w:sz w:val="24"/>
        </w:rPr>
      </w:pPr>
    </w:p>
    <w:p w14:paraId="7CB12876" w14:textId="77777777" w:rsidR="00E06C13" w:rsidRPr="002C035C" w:rsidRDefault="00E06C13" w:rsidP="00E06C13">
      <w:pPr>
        <w:tabs>
          <w:tab w:val="left" w:pos="666"/>
        </w:tabs>
        <w:spacing w:before="214"/>
        <w:ind w:left="100"/>
        <w:rPr>
          <w:rFonts w:ascii="Times" w:hAnsi="Times"/>
          <w:b/>
          <w:sz w:val="24"/>
        </w:rPr>
      </w:pPr>
      <w:r w:rsidRPr="002C035C">
        <w:rPr>
          <w:rFonts w:ascii="Times" w:hAnsi="Times"/>
          <w:b/>
          <w:sz w:val="24"/>
        </w:rPr>
        <w:t>vii.</w:t>
      </w:r>
      <w:r w:rsidRPr="002C035C">
        <w:rPr>
          <w:rFonts w:ascii="Times" w:hAnsi="Times"/>
          <w:b/>
          <w:sz w:val="24"/>
        </w:rPr>
        <w:tab/>
        <w:t>ARRIVAL &amp;</w:t>
      </w:r>
      <w:r w:rsidRPr="002C035C">
        <w:rPr>
          <w:rFonts w:ascii="Times" w:hAnsi="Times"/>
          <w:b/>
          <w:spacing w:val="-43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ORIENTATION</w:t>
      </w:r>
    </w:p>
    <w:p w14:paraId="336A2FCD" w14:textId="77777777" w:rsidR="00E06C13" w:rsidRPr="002C035C" w:rsidRDefault="00E06C13" w:rsidP="00E06C13">
      <w:pPr>
        <w:pStyle w:val="a3"/>
        <w:spacing w:before="2" w:after="1"/>
        <w:rPr>
          <w:rFonts w:ascii="Times" w:hAnsi="Times"/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E06C13" w:rsidRPr="002C035C" w14:paraId="7EC34817" w14:textId="77777777" w:rsidTr="00E06C13">
        <w:trPr>
          <w:trHeight w:val="766"/>
        </w:trPr>
        <w:tc>
          <w:tcPr>
            <w:tcW w:w="3115" w:type="dxa"/>
            <w:tcBorders>
              <w:right w:val="double" w:sz="1" w:space="0" w:color="000000"/>
            </w:tcBorders>
          </w:tcPr>
          <w:p w14:paraId="751A8801" w14:textId="05875490" w:rsidR="00E06C13" w:rsidRPr="002C035C" w:rsidRDefault="00D06371" w:rsidP="00DF77D7">
            <w:pPr>
              <w:pStyle w:val="TableParagraph"/>
              <w:spacing w:before="38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 xml:space="preserve">PORT OF ENTRY AND </w:t>
            </w:r>
            <w:r w:rsidR="00E06C13" w:rsidRPr="002C035C">
              <w:rPr>
                <w:rFonts w:ascii="Times" w:hAnsi="Times"/>
                <w:w w:val="90"/>
              </w:rPr>
              <w:t>AIRPORT COLLECTION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48E11A85" w14:textId="1480D47A" w:rsidR="00E06C13" w:rsidRPr="002C035C" w:rsidRDefault="00D06371" w:rsidP="002C035C">
            <w:pPr>
              <w:pStyle w:val="TableParagraph"/>
              <w:spacing w:before="6" w:line="225" w:lineRule="auto"/>
              <w:ind w:left="96"/>
              <w:rPr>
                <w:rFonts w:ascii="Times" w:hAnsi="Times"/>
                <w:w w:val="95"/>
              </w:rPr>
            </w:pPr>
            <w:r w:rsidRPr="002C035C">
              <w:rPr>
                <w:rFonts w:ascii="Times" w:hAnsi="Times"/>
                <w:w w:val="95"/>
              </w:rPr>
              <w:t xml:space="preserve">All the exchange students are expected to land in Japan at Fukuoka Airport, if landing in Kyushu, or Osaka or </w:t>
            </w:r>
            <w:r w:rsidR="002D0516">
              <w:rPr>
                <w:rFonts w:ascii="Times" w:hAnsi="Times"/>
                <w:w w:val="95"/>
              </w:rPr>
              <w:t>Narita/Haneda</w:t>
            </w:r>
            <w:r w:rsidRPr="002C035C">
              <w:rPr>
                <w:rFonts w:ascii="Times" w:hAnsi="Times"/>
                <w:w w:val="95"/>
              </w:rPr>
              <w:t xml:space="preserve"> International Airport</w:t>
            </w:r>
            <w:r w:rsidR="002D0516">
              <w:rPr>
                <w:rFonts w:ascii="Times" w:hAnsi="Times"/>
                <w:w w:val="95"/>
              </w:rPr>
              <w:t xml:space="preserve"> in Tokyo areas</w:t>
            </w:r>
            <w:r w:rsidRPr="002C035C">
              <w:rPr>
                <w:rFonts w:ascii="Times" w:hAnsi="Times"/>
                <w:w w:val="95"/>
              </w:rPr>
              <w:t xml:space="preserve">, for at those airports, they will be issued a residence card that allows the students to </w:t>
            </w:r>
            <w:r w:rsidR="00E84139" w:rsidRPr="002C035C">
              <w:rPr>
                <w:rFonts w:ascii="Times" w:hAnsi="Times"/>
                <w:w w:val="95"/>
              </w:rPr>
              <w:t>open a bank account locally and makes other official business eas</w:t>
            </w:r>
            <w:r w:rsidR="002D0516">
              <w:rPr>
                <w:rFonts w:ascii="Times" w:hAnsi="Times"/>
                <w:w w:val="95"/>
              </w:rPr>
              <w:t>ier</w:t>
            </w:r>
            <w:r w:rsidR="00E84139" w:rsidRPr="002C035C">
              <w:rPr>
                <w:rFonts w:ascii="Times" w:hAnsi="Times"/>
                <w:w w:val="95"/>
              </w:rPr>
              <w:t xml:space="preserve"> to be taken care of. If one lands in Miyazaki, it takes about two weeks for the residence card to be delivered, and that</w:t>
            </w:r>
            <w:r w:rsidR="002C035C">
              <w:rPr>
                <w:rFonts w:ascii="Times" w:hAnsi="Times" w:hint="eastAsia"/>
                <w:w w:val="95"/>
              </w:rPr>
              <w:t xml:space="preserve"> </w:t>
            </w:r>
            <w:r w:rsidR="00E84139" w:rsidRPr="002C035C">
              <w:rPr>
                <w:rFonts w:ascii="Times" w:hAnsi="Times"/>
                <w:w w:val="95"/>
              </w:rPr>
              <w:t>delays many necessary procedures for settling in Miyazaki.</w:t>
            </w:r>
            <w:r w:rsidR="002C035C">
              <w:rPr>
                <w:rFonts w:ascii="Times" w:hAnsi="Times" w:hint="eastAsia"/>
                <w:w w:val="95"/>
              </w:rPr>
              <w:t xml:space="preserve"> </w:t>
            </w:r>
            <w:r w:rsidR="00E84139" w:rsidRPr="002C035C">
              <w:rPr>
                <w:rFonts w:ascii="Times" w:hAnsi="Times"/>
                <w:w w:val="95"/>
              </w:rPr>
              <w:t>As for the airport collection, t</w:t>
            </w:r>
            <w:r w:rsidR="00E06C13" w:rsidRPr="002C035C">
              <w:rPr>
                <w:rFonts w:ascii="Times" w:hAnsi="Times"/>
                <w:w w:val="95"/>
              </w:rPr>
              <w:t xml:space="preserve">he Global </w:t>
            </w:r>
            <w:r w:rsidR="00E06C13" w:rsidRPr="002C035C">
              <w:rPr>
                <w:rFonts w:ascii="Times" w:hAnsi="Times"/>
                <w:w w:val="95"/>
              </w:rPr>
              <w:lastRenderedPageBreak/>
              <w:t>Education Center will make an arrangement for the student(s) to be picked up at Miyazaki Airport</w:t>
            </w:r>
            <w:r w:rsidR="00E84139" w:rsidRPr="002C035C">
              <w:rPr>
                <w:rFonts w:ascii="Times" w:hAnsi="Times"/>
                <w:w w:val="95"/>
              </w:rPr>
              <w:t xml:space="preserve"> or Miyazaki Station if coming by land,</w:t>
            </w:r>
            <w:r w:rsidR="00E06C13" w:rsidRPr="002C035C">
              <w:rPr>
                <w:rFonts w:ascii="Times" w:hAnsi="Times"/>
                <w:w w:val="95"/>
              </w:rPr>
              <w:t xml:space="preserve"> for fee of charge.</w:t>
            </w:r>
          </w:p>
        </w:tc>
      </w:tr>
      <w:tr w:rsidR="00E06C13" w:rsidRPr="002C035C" w14:paraId="2FFFD2E2" w14:textId="77777777" w:rsidTr="00E76889">
        <w:trPr>
          <w:trHeight w:val="1553"/>
        </w:trPr>
        <w:tc>
          <w:tcPr>
            <w:tcW w:w="3115" w:type="dxa"/>
            <w:tcBorders>
              <w:bottom w:val="single" w:sz="4" w:space="0" w:color="000000"/>
              <w:right w:val="double" w:sz="1" w:space="0" w:color="000000"/>
            </w:tcBorders>
          </w:tcPr>
          <w:p w14:paraId="24B18A27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4A0DADF1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09D6E419" w14:textId="77777777" w:rsidR="00E06C13" w:rsidRPr="002C035C" w:rsidRDefault="00E06C13" w:rsidP="00E06C13">
            <w:pPr>
              <w:pStyle w:val="TableParagraph"/>
              <w:spacing w:before="5"/>
              <w:rPr>
                <w:rFonts w:ascii="Times" w:hAnsi="Times"/>
                <w:b/>
                <w:sz w:val="32"/>
              </w:rPr>
            </w:pPr>
          </w:p>
          <w:p w14:paraId="13F95BFE" w14:textId="77777777" w:rsidR="00E06C13" w:rsidRPr="002C035C" w:rsidRDefault="00E06C13" w:rsidP="00E06C13">
            <w:pPr>
              <w:pStyle w:val="TableParagraph"/>
              <w:spacing w:line="228" w:lineRule="auto"/>
              <w:ind w:left="113" w:right="517"/>
              <w:rPr>
                <w:rFonts w:ascii="Times" w:hAnsi="Times"/>
              </w:rPr>
            </w:pPr>
            <w:r w:rsidRPr="002C035C">
              <w:rPr>
                <w:rFonts w:ascii="Times" w:hAnsi="Times"/>
                <w:w w:val="85"/>
              </w:rPr>
              <w:t xml:space="preserve">ORIENTATION </w:t>
            </w:r>
            <w:r w:rsidRPr="002C035C">
              <w:rPr>
                <w:rFonts w:ascii="Times" w:hAnsi="Times"/>
                <w:w w:val="95"/>
              </w:rPr>
              <w:t>WEEK</w:t>
            </w:r>
          </w:p>
        </w:tc>
        <w:tc>
          <w:tcPr>
            <w:tcW w:w="6624" w:type="dxa"/>
            <w:tcBorders>
              <w:left w:val="double" w:sz="1" w:space="0" w:color="000000"/>
              <w:bottom w:val="single" w:sz="4" w:space="0" w:color="000000"/>
            </w:tcBorders>
          </w:tcPr>
          <w:p w14:paraId="604AC8A2" w14:textId="60BABCC6" w:rsidR="00E06C13" w:rsidRPr="002C035C" w:rsidRDefault="00E06C13" w:rsidP="00E06C13">
            <w:pPr>
              <w:pStyle w:val="TableParagraph"/>
              <w:spacing w:before="67" w:line="225" w:lineRule="auto"/>
              <w:ind w:left="99" w:right="219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 xml:space="preserve">During your first week, Global Education </w:t>
            </w:r>
            <w:proofErr w:type="spellStart"/>
            <w:r w:rsidRPr="002C035C">
              <w:rPr>
                <w:rFonts w:ascii="Times" w:hAnsi="Times"/>
              </w:rPr>
              <w:t>Center</w:t>
            </w:r>
            <w:proofErr w:type="spellEnd"/>
            <w:r w:rsidRPr="002C035C">
              <w:rPr>
                <w:rFonts w:ascii="Times" w:hAnsi="Times"/>
              </w:rPr>
              <w:t xml:space="preserve"> and supporting staff will provide support to help all students settle into life at Miyazaki International College.</w:t>
            </w:r>
            <w:r w:rsidRPr="002C035C">
              <w:rPr>
                <w:rFonts w:ascii="Times" w:hAnsi="Times"/>
                <w:spacing w:val="-38"/>
              </w:rPr>
              <w:t xml:space="preserve"> </w:t>
            </w:r>
            <w:r w:rsidRPr="002C035C">
              <w:rPr>
                <w:rFonts w:ascii="Times" w:hAnsi="Times"/>
              </w:rPr>
              <w:t>Assistance will be provided in getting daily necessities including a sleeping set</w:t>
            </w:r>
            <w:r w:rsidR="00917E44" w:rsidRPr="002C035C">
              <w:rPr>
                <w:rFonts w:ascii="Times" w:hAnsi="Times"/>
              </w:rPr>
              <w:t xml:space="preserve"> and toiletries</w:t>
            </w:r>
            <w:r w:rsidR="00B01A5A" w:rsidRPr="002C035C">
              <w:rPr>
                <w:rFonts w:ascii="Times" w:hAnsi="Times"/>
              </w:rPr>
              <w:t xml:space="preserve">, </w:t>
            </w:r>
            <w:r w:rsidRPr="002C035C">
              <w:rPr>
                <w:rFonts w:ascii="Times" w:hAnsi="Times"/>
              </w:rPr>
              <w:t xml:space="preserve">completing procedures for health insurance, banking, and registration with the local government office, registering for courses and other initial needs. </w:t>
            </w:r>
          </w:p>
        </w:tc>
      </w:tr>
      <w:tr w:rsidR="00E06C13" w:rsidRPr="002C035C" w14:paraId="742C4824" w14:textId="77777777" w:rsidTr="00E76889">
        <w:trPr>
          <w:trHeight w:val="1130"/>
        </w:trPr>
        <w:tc>
          <w:tcPr>
            <w:tcW w:w="3115" w:type="dxa"/>
            <w:tcBorders>
              <w:bottom w:val="single" w:sz="4" w:space="0" w:color="000000"/>
              <w:right w:val="double" w:sz="2" w:space="0" w:color="000000"/>
            </w:tcBorders>
          </w:tcPr>
          <w:p w14:paraId="0449EE63" w14:textId="77777777" w:rsidR="00E06C13" w:rsidRPr="002C035C" w:rsidRDefault="00E06C13" w:rsidP="00E06C13">
            <w:pPr>
              <w:pStyle w:val="TableParagraph"/>
              <w:spacing w:before="6"/>
              <w:rPr>
                <w:rFonts w:ascii="Times" w:hAnsi="Times"/>
                <w:b/>
                <w:sz w:val="27"/>
              </w:rPr>
            </w:pPr>
          </w:p>
          <w:p w14:paraId="234B0DFB" w14:textId="77777777" w:rsidR="00E06C13" w:rsidRPr="002C035C" w:rsidRDefault="00E06C13" w:rsidP="00E06C13">
            <w:pPr>
              <w:pStyle w:val="TableParagraph"/>
              <w:spacing w:line="228" w:lineRule="auto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80"/>
              </w:rPr>
              <w:t xml:space="preserve">DOCUMENTS REQUIRED ON </w:t>
            </w:r>
            <w:r w:rsidRPr="002C035C">
              <w:rPr>
                <w:rFonts w:ascii="Times" w:hAnsi="Times"/>
                <w:w w:val="95"/>
              </w:rPr>
              <w:t>ARRIVAL</w:t>
            </w:r>
          </w:p>
        </w:tc>
        <w:tc>
          <w:tcPr>
            <w:tcW w:w="6624" w:type="dxa"/>
            <w:tcBorders>
              <w:left w:val="double" w:sz="2" w:space="0" w:color="000000"/>
              <w:bottom w:val="single" w:sz="4" w:space="0" w:color="000000"/>
            </w:tcBorders>
          </w:tcPr>
          <w:p w14:paraId="45F8C863" w14:textId="6AF1E0F8" w:rsidR="00E06C13" w:rsidRPr="002C035C" w:rsidRDefault="00E06C13" w:rsidP="00E06C13">
            <w:pPr>
              <w:pStyle w:val="TableParagraph"/>
              <w:spacing w:before="82" w:line="225" w:lineRule="auto"/>
              <w:ind w:left="96" w:right="185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All</w:t>
            </w:r>
            <w:r w:rsidRPr="002C035C">
              <w:rPr>
                <w:rFonts w:ascii="Times" w:hAnsi="Times"/>
                <w:spacing w:val="-24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students</w:t>
            </w:r>
            <w:r w:rsidRPr="002C035C">
              <w:rPr>
                <w:rFonts w:ascii="Times" w:hAnsi="Times"/>
                <w:spacing w:val="-24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should</w:t>
            </w:r>
            <w:r w:rsidRPr="002C035C">
              <w:rPr>
                <w:rFonts w:ascii="Times" w:hAnsi="Times"/>
                <w:spacing w:val="-22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provide</w:t>
            </w:r>
            <w:r w:rsidRPr="002C035C">
              <w:rPr>
                <w:rFonts w:ascii="Times" w:hAnsi="Times"/>
                <w:spacing w:val="-25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their</w:t>
            </w:r>
            <w:r w:rsidRPr="002C035C">
              <w:rPr>
                <w:rFonts w:ascii="Times" w:hAnsi="Times"/>
                <w:spacing w:val="-22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passports</w:t>
            </w:r>
            <w:r w:rsidRPr="002C035C">
              <w:rPr>
                <w:rFonts w:ascii="Times" w:hAnsi="Times"/>
                <w:spacing w:val="-23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 xml:space="preserve">and residence cards issued and provided by </w:t>
            </w:r>
            <w:r w:rsidR="00E76889">
              <w:rPr>
                <w:rFonts w:ascii="Times" w:hAnsi="Times"/>
                <w:w w:val="95"/>
              </w:rPr>
              <w:t xml:space="preserve">the </w:t>
            </w:r>
            <w:r w:rsidRPr="002C035C">
              <w:rPr>
                <w:rFonts w:ascii="Times" w:hAnsi="Times"/>
                <w:w w:val="95"/>
              </w:rPr>
              <w:t>Japanese Immigratio</w:t>
            </w:r>
            <w:r w:rsidR="00E76889">
              <w:rPr>
                <w:rFonts w:ascii="Times" w:hAnsi="Times"/>
                <w:w w:val="95"/>
              </w:rPr>
              <w:t xml:space="preserve">n Bureau </w:t>
            </w:r>
            <w:r w:rsidRPr="002C035C">
              <w:rPr>
                <w:rFonts w:ascii="Times" w:hAnsi="Times" w:hint="eastAsia"/>
                <w:w w:val="95"/>
                <w:lang w:eastAsia="ja-JP"/>
              </w:rPr>
              <w:t>a</w:t>
            </w:r>
            <w:r w:rsidRPr="002C035C">
              <w:rPr>
                <w:rFonts w:ascii="Times" w:hAnsi="Times"/>
                <w:w w:val="95"/>
              </w:rPr>
              <w:t>t the port of entry (major airports like Tokyo, Osaka and Fukuoka airports, not including Miyazaki airport)</w:t>
            </w:r>
            <w:r w:rsidRPr="002C035C">
              <w:rPr>
                <w:rFonts w:ascii="Times" w:hAnsi="Times"/>
              </w:rPr>
              <w:t>.</w:t>
            </w:r>
            <w:r w:rsidRPr="002C035C">
              <w:rPr>
                <w:rFonts w:ascii="Times" w:hAnsi="Times"/>
                <w:spacing w:val="-29"/>
              </w:rPr>
              <w:t xml:space="preserve"> </w:t>
            </w:r>
            <w:r w:rsidR="00A26AAD">
              <w:rPr>
                <w:rFonts w:ascii="Times" w:hAnsi="Times"/>
                <w:spacing w:val="-29"/>
              </w:rPr>
              <w:t xml:space="preserve"> </w:t>
            </w:r>
            <w:r w:rsidRPr="002C035C">
              <w:rPr>
                <w:rFonts w:ascii="Times" w:hAnsi="Times"/>
              </w:rPr>
              <w:t>Passports</w:t>
            </w:r>
            <w:r w:rsidR="00A26AAD">
              <w:rPr>
                <w:rFonts w:ascii="Times" w:hAnsi="Times"/>
                <w:spacing w:val="-29"/>
              </w:rPr>
              <w:t>,</w:t>
            </w:r>
            <w:r w:rsidRPr="002C035C">
              <w:rPr>
                <w:rFonts w:ascii="Times" w:hAnsi="Times"/>
                <w:spacing w:val="-29"/>
              </w:rPr>
              <w:t xml:space="preserve"> </w:t>
            </w:r>
            <w:r w:rsidRPr="002C035C">
              <w:rPr>
                <w:rFonts w:ascii="Times" w:hAnsi="Times"/>
              </w:rPr>
              <w:t>visas</w:t>
            </w:r>
            <w:r w:rsidRPr="002C035C">
              <w:rPr>
                <w:rFonts w:ascii="Times" w:hAnsi="Times"/>
                <w:w w:val="95"/>
              </w:rPr>
              <w:t xml:space="preserve"> and residence cards</w:t>
            </w:r>
            <w:r w:rsidRPr="002C035C">
              <w:rPr>
                <w:rFonts w:ascii="Times" w:hAnsi="Times"/>
                <w:spacing w:val="-29"/>
              </w:rPr>
              <w:t xml:space="preserve"> </w:t>
            </w:r>
            <w:r w:rsidRPr="002C035C">
              <w:rPr>
                <w:rFonts w:ascii="Times" w:hAnsi="Times"/>
              </w:rPr>
              <w:t>will</w:t>
            </w:r>
            <w:r w:rsidRPr="002C035C">
              <w:rPr>
                <w:rFonts w:ascii="Times" w:hAnsi="Times"/>
                <w:spacing w:val="-31"/>
              </w:rPr>
              <w:t xml:space="preserve"> </w:t>
            </w:r>
            <w:r w:rsidRPr="002C035C">
              <w:rPr>
                <w:rFonts w:ascii="Times" w:hAnsi="Times"/>
              </w:rPr>
              <w:t>be</w:t>
            </w:r>
            <w:r w:rsidRPr="002C035C">
              <w:rPr>
                <w:rFonts w:ascii="Times" w:hAnsi="Times"/>
                <w:spacing w:val="-30"/>
              </w:rPr>
              <w:t xml:space="preserve"> </w:t>
            </w:r>
            <w:r w:rsidRPr="002C035C">
              <w:rPr>
                <w:rFonts w:ascii="Times" w:hAnsi="Times"/>
              </w:rPr>
              <w:t>checke</w:t>
            </w:r>
            <w:r w:rsidR="00E76889">
              <w:rPr>
                <w:rFonts w:ascii="Times" w:hAnsi="Times"/>
              </w:rPr>
              <w:t>d upon arrival in Miyazaki.</w:t>
            </w:r>
          </w:p>
        </w:tc>
      </w:tr>
    </w:tbl>
    <w:p w14:paraId="61D88689" w14:textId="77777777" w:rsidR="00E06C13" w:rsidRPr="002C035C" w:rsidRDefault="00E06C13" w:rsidP="00E06C13">
      <w:pPr>
        <w:tabs>
          <w:tab w:val="left" w:pos="666"/>
        </w:tabs>
        <w:spacing w:before="214"/>
        <w:ind w:left="100"/>
        <w:rPr>
          <w:rFonts w:ascii="Times" w:hAnsi="Times"/>
          <w:b/>
          <w:sz w:val="24"/>
          <w:lang w:eastAsia="ja-JP"/>
        </w:rPr>
      </w:pPr>
      <w:r w:rsidRPr="002C035C">
        <w:rPr>
          <w:rFonts w:ascii="Times" w:hAnsi="Times"/>
          <w:b/>
          <w:sz w:val="24"/>
        </w:rPr>
        <w:t>vii.</w:t>
      </w:r>
      <w:r w:rsidRPr="002C035C">
        <w:rPr>
          <w:rFonts w:ascii="Times" w:hAnsi="Times"/>
          <w:b/>
          <w:sz w:val="24"/>
        </w:rPr>
        <w:tab/>
        <w:t>VISA REQUIREMENTS</w:t>
      </w:r>
    </w:p>
    <w:p w14:paraId="4AAE208B" w14:textId="77777777" w:rsidR="00E06C13" w:rsidRPr="002C035C" w:rsidRDefault="00E06C13" w:rsidP="00E06C13">
      <w:pPr>
        <w:pStyle w:val="a3"/>
        <w:spacing w:before="4"/>
        <w:rPr>
          <w:rFonts w:ascii="Times" w:hAnsi="Times"/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E06C13" w:rsidRPr="002C035C" w14:paraId="1EB0F992" w14:textId="77777777" w:rsidTr="00E06C13">
        <w:trPr>
          <w:trHeight w:val="984"/>
        </w:trPr>
        <w:tc>
          <w:tcPr>
            <w:tcW w:w="3115" w:type="dxa"/>
            <w:tcBorders>
              <w:right w:val="double" w:sz="1" w:space="0" w:color="000000"/>
            </w:tcBorders>
          </w:tcPr>
          <w:p w14:paraId="1523481E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059275A7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5EB83778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5C34F273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76460947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77DEF162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3EDF41E6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15EFF3CB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3168610E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0C60134E" w14:textId="77777777" w:rsidR="00E06C13" w:rsidRPr="002C035C" w:rsidRDefault="00E06C13" w:rsidP="00E06C13">
            <w:pPr>
              <w:pStyle w:val="TableParagraph"/>
              <w:spacing w:before="1"/>
              <w:rPr>
                <w:rFonts w:ascii="Times" w:hAnsi="Times"/>
                <w:b/>
                <w:sz w:val="28"/>
              </w:rPr>
            </w:pPr>
          </w:p>
          <w:p w14:paraId="5CD15A2C" w14:textId="77777777" w:rsidR="00E06C13" w:rsidRPr="002C035C" w:rsidRDefault="00E06C13" w:rsidP="00E06C13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VISA REQUIREMENTS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667D24B8" w14:textId="77777777" w:rsidR="00E06C13" w:rsidRPr="002C035C" w:rsidRDefault="00E06C13" w:rsidP="00E06C1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Passport</w:t>
            </w:r>
          </w:p>
          <w:p w14:paraId="69F6A5C5" w14:textId="77777777" w:rsidR="00E06C13" w:rsidRPr="002C035C" w:rsidRDefault="00E06C13" w:rsidP="00E06C1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One visa application form (nationals of Russia, CIS countries or Georgia need to submit two visa application forms)</w:t>
            </w:r>
          </w:p>
          <w:p w14:paraId="36426B3B" w14:textId="77777777" w:rsidR="00E06C13" w:rsidRPr="002C035C" w:rsidRDefault="00E06C13" w:rsidP="00E06C1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One photograph (nationals of Russia, CIS countries or Georgia need to submit two photographs)</w:t>
            </w:r>
          </w:p>
          <w:p w14:paraId="2D188928" w14:textId="3D44EBA3" w:rsidR="00E06C13" w:rsidRPr="002C035C" w:rsidRDefault="00E06C13" w:rsidP="00E06C1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Certificate of Eligibility</w:t>
            </w:r>
            <w:r w:rsidR="00BE75B6" w:rsidRPr="002C035C">
              <w:rPr>
                <w:rFonts w:ascii="Times" w:hAnsi="Times"/>
              </w:rPr>
              <w:t>*</w:t>
            </w:r>
            <w:r w:rsidRPr="002C035C">
              <w:rPr>
                <w:rFonts w:ascii="Times" w:hAnsi="Times"/>
              </w:rPr>
              <w:t>- the original and one copy</w:t>
            </w:r>
          </w:p>
          <w:p w14:paraId="21528B64" w14:textId="387793F7" w:rsidR="00E06C13" w:rsidRPr="002C035C" w:rsidRDefault="00BE75B6" w:rsidP="00E06C13">
            <w:pPr>
              <w:widowControl/>
              <w:autoSpaceDE/>
              <w:autoSpaceDN/>
              <w:spacing w:before="100" w:beforeAutospacing="1" w:after="100" w:afterAutospacing="1"/>
              <w:ind w:left="18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&lt;</w:t>
            </w:r>
            <w:r w:rsidR="00E06C13" w:rsidRPr="002C035C">
              <w:rPr>
                <w:rFonts w:ascii="Times" w:hAnsi="Times"/>
              </w:rPr>
              <w:t>Note</w:t>
            </w:r>
            <w:r w:rsidRPr="002C035C">
              <w:rPr>
                <w:rFonts w:ascii="Times" w:hAnsi="Times"/>
              </w:rPr>
              <w:t xml:space="preserve">&gt; </w:t>
            </w:r>
            <w:r w:rsidR="00E06C13" w:rsidRPr="002C035C">
              <w:rPr>
                <w:rFonts w:ascii="Times" w:hAnsi="Times"/>
              </w:rPr>
              <w:t xml:space="preserve">Depending on the nationality of the applicant, other documents may be necessary in addition to the above. For details, please refer to </w:t>
            </w:r>
            <w:hyperlink r:id="rId12" w:history="1">
              <w:r w:rsidR="00E06C13" w:rsidRPr="002C035C">
                <w:rPr>
                  <w:rFonts w:ascii="Times" w:hAnsi="Times"/>
                </w:rPr>
                <w:t>the website of a Japanese embassy or consulate in your area</w:t>
              </w:r>
            </w:hyperlink>
            <w:r w:rsidR="00E06C13" w:rsidRPr="002C035C">
              <w:rPr>
                <w:rFonts w:ascii="Times" w:hAnsi="Times"/>
              </w:rPr>
              <w:t>.</w:t>
            </w:r>
          </w:p>
          <w:p w14:paraId="76BA3638" w14:textId="5E744A30" w:rsidR="00E06C13" w:rsidRPr="002C035C" w:rsidRDefault="00BE75B6" w:rsidP="00E06C13">
            <w:pPr>
              <w:widowControl/>
              <w:autoSpaceDE/>
              <w:autoSpaceDN/>
              <w:spacing w:before="100" w:beforeAutospacing="1" w:after="100" w:afterAutospacing="1"/>
              <w:ind w:left="18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*</w:t>
            </w:r>
            <w:r w:rsidR="00E06C13" w:rsidRPr="002C035C">
              <w:rPr>
                <w:rFonts w:ascii="Times" w:hAnsi="Times"/>
              </w:rPr>
              <w:t>What is a Certificate of Eligibility?</w:t>
            </w:r>
          </w:p>
          <w:p w14:paraId="0060A7D5" w14:textId="069ECDE4" w:rsidR="00E06C13" w:rsidRPr="002C035C" w:rsidRDefault="00E06C13" w:rsidP="00B46833">
            <w:pPr>
              <w:widowControl/>
              <w:autoSpaceDE/>
              <w:autoSpaceDN/>
              <w:spacing w:before="100" w:beforeAutospacing="1" w:after="100" w:afterAutospacing="1"/>
              <w:ind w:left="18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A Certificate of Eligibility</w:t>
            </w:r>
            <w:r w:rsidR="00D40992" w:rsidRPr="002C035C">
              <w:rPr>
                <w:rFonts w:ascii="Times" w:hAnsi="Times"/>
              </w:rPr>
              <w:t xml:space="preserve"> (COE)</w:t>
            </w:r>
            <w:r w:rsidRPr="002C035C">
              <w:rPr>
                <w:rFonts w:ascii="Times" w:hAnsi="Times"/>
              </w:rPr>
              <w:t xml:space="preserve"> is </w:t>
            </w:r>
            <w:r w:rsidR="00D40992" w:rsidRPr="002C035C">
              <w:rPr>
                <w:rFonts w:ascii="Times" w:hAnsi="Times"/>
              </w:rPr>
              <w:t xml:space="preserve">an official document </w:t>
            </w:r>
            <w:r w:rsidRPr="002C035C">
              <w:rPr>
                <w:rFonts w:ascii="Times" w:hAnsi="Times"/>
              </w:rPr>
              <w:t>issued</w:t>
            </w:r>
            <w:r w:rsidR="00D40992" w:rsidRPr="002C035C">
              <w:rPr>
                <w:rFonts w:ascii="Times" w:hAnsi="Times"/>
              </w:rPr>
              <w:t xml:space="preserve"> </w:t>
            </w:r>
            <w:r w:rsidRPr="002C035C">
              <w:rPr>
                <w:rFonts w:ascii="Times" w:hAnsi="Times"/>
              </w:rPr>
              <w:t>by a regional immigration authority under the jurisdiction of the Ministry of Justice</w:t>
            </w:r>
            <w:r w:rsidR="00D40992" w:rsidRPr="002C035C">
              <w:rPr>
                <w:rFonts w:ascii="Times" w:hAnsi="Times"/>
              </w:rPr>
              <w:t>. All applicants without a valid status of residence in Japan, excluding visas for short-term stays, must have a COE in order to apply for the appropriate visa (i.e.</w:t>
            </w:r>
            <w:r w:rsidR="00B30598" w:rsidRPr="002C035C">
              <w:rPr>
                <w:rFonts w:ascii="Times" w:hAnsi="Times"/>
              </w:rPr>
              <w:t>, a student visa). MIC will act as a proxy and apply for your COE at the Fukuoka Immigration Bureau of the Ministry of Justice via its Miyazaki Office.</w:t>
            </w:r>
            <w:r w:rsidR="00B46833" w:rsidRPr="002C035C">
              <w:rPr>
                <w:rFonts w:ascii="Times" w:hAnsi="Times"/>
              </w:rPr>
              <w:t xml:space="preserve"> The following is the link to the Immigration Services Agency of Japan; please see number 9 “Student” for your reference.</w:t>
            </w:r>
          </w:p>
          <w:p w14:paraId="512133C5" w14:textId="1BDFBDB0" w:rsidR="0082274B" w:rsidRPr="002C035C" w:rsidRDefault="00FB1884" w:rsidP="00D06371">
            <w:pPr>
              <w:widowControl/>
              <w:autoSpaceDE/>
              <w:autoSpaceDN/>
              <w:spacing w:before="100" w:beforeAutospacing="1" w:after="100" w:afterAutospacing="1"/>
              <w:ind w:left="181"/>
              <w:rPr>
                <w:rFonts w:ascii="Times" w:hAnsi="Times"/>
              </w:rPr>
            </w:pPr>
            <w:hyperlink r:id="rId13" w:history="1">
              <w:r w:rsidR="00B46833" w:rsidRPr="002C035C">
                <w:rPr>
                  <w:rStyle w:val="a5"/>
                  <w:rFonts w:ascii="Times" w:hAnsi="Times"/>
                </w:rPr>
                <w:t>https://www.isa.go.jp/en/applications/procedures/16-1-1.html</w:t>
              </w:r>
            </w:hyperlink>
          </w:p>
          <w:p w14:paraId="197E55DF" w14:textId="154D4A1F" w:rsidR="00B46833" w:rsidRPr="002C035C" w:rsidRDefault="00B46833" w:rsidP="00D06371">
            <w:pPr>
              <w:widowControl/>
              <w:autoSpaceDE/>
              <w:autoSpaceDN/>
              <w:spacing w:before="100" w:beforeAutospacing="1" w:after="100" w:afterAutospacing="1"/>
              <w:ind w:left="181"/>
              <w:rPr>
                <w:rFonts w:ascii="Times" w:hAnsi="Times"/>
              </w:rPr>
            </w:pPr>
          </w:p>
        </w:tc>
      </w:tr>
    </w:tbl>
    <w:p w14:paraId="06631A4D" w14:textId="77777777" w:rsidR="00E06C13" w:rsidRPr="002C035C" w:rsidRDefault="00E06C13" w:rsidP="00E06C13">
      <w:pPr>
        <w:pStyle w:val="a3"/>
        <w:rPr>
          <w:rFonts w:ascii="Times" w:hAnsi="Times"/>
          <w:b/>
          <w:sz w:val="20"/>
        </w:rPr>
      </w:pPr>
    </w:p>
    <w:p w14:paraId="22F4C1A8" w14:textId="77777777" w:rsidR="00E06C13" w:rsidRPr="002C035C" w:rsidRDefault="00E06C13" w:rsidP="00E06C13">
      <w:pPr>
        <w:tabs>
          <w:tab w:val="left" w:pos="666"/>
        </w:tabs>
        <w:spacing w:before="215"/>
        <w:ind w:left="100"/>
        <w:rPr>
          <w:rFonts w:ascii="Times" w:hAnsi="Times"/>
          <w:b/>
          <w:sz w:val="24"/>
        </w:rPr>
      </w:pPr>
      <w:r w:rsidRPr="002C035C">
        <w:rPr>
          <w:rFonts w:ascii="Times" w:hAnsi="Times"/>
          <w:b/>
          <w:sz w:val="24"/>
        </w:rPr>
        <w:t>ix.</w:t>
      </w:r>
      <w:r w:rsidRPr="002C035C">
        <w:rPr>
          <w:rFonts w:ascii="Times" w:hAnsi="Times"/>
          <w:b/>
          <w:sz w:val="24"/>
        </w:rPr>
        <w:tab/>
        <w:t>OTHER</w:t>
      </w:r>
      <w:r w:rsidRPr="002C035C">
        <w:rPr>
          <w:rFonts w:ascii="Times" w:hAnsi="Times"/>
          <w:b/>
          <w:spacing w:val="-22"/>
          <w:sz w:val="24"/>
        </w:rPr>
        <w:t xml:space="preserve"> </w:t>
      </w:r>
      <w:r w:rsidRPr="002C035C">
        <w:rPr>
          <w:rFonts w:ascii="Times" w:hAnsi="Times"/>
          <w:b/>
          <w:sz w:val="24"/>
        </w:rPr>
        <w:t>INFORMATION</w:t>
      </w:r>
    </w:p>
    <w:p w14:paraId="22B62106" w14:textId="77777777" w:rsidR="00E06C13" w:rsidRPr="002C035C" w:rsidRDefault="00E06C13" w:rsidP="00E06C13">
      <w:pPr>
        <w:pStyle w:val="a3"/>
        <w:spacing w:before="2"/>
        <w:rPr>
          <w:rFonts w:ascii="Times" w:hAnsi="Times"/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624"/>
      </w:tblGrid>
      <w:tr w:rsidR="00E06C13" w:rsidRPr="002C035C" w14:paraId="16F658BD" w14:textId="77777777" w:rsidTr="00E06C13">
        <w:trPr>
          <w:trHeight w:val="753"/>
        </w:trPr>
        <w:tc>
          <w:tcPr>
            <w:tcW w:w="3115" w:type="dxa"/>
            <w:tcBorders>
              <w:right w:val="double" w:sz="1" w:space="0" w:color="000000"/>
            </w:tcBorders>
          </w:tcPr>
          <w:p w14:paraId="401DB899" w14:textId="77777777" w:rsidR="00E06C13" w:rsidRPr="002C035C" w:rsidRDefault="00E06C13" w:rsidP="00E06C13">
            <w:pPr>
              <w:pStyle w:val="TableParagraph"/>
              <w:spacing w:before="10"/>
              <w:rPr>
                <w:rFonts w:ascii="Times" w:hAnsi="Times"/>
                <w:b/>
                <w:sz w:val="20"/>
              </w:rPr>
            </w:pPr>
          </w:p>
          <w:p w14:paraId="4F3FA21E" w14:textId="77777777" w:rsidR="00E06C13" w:rsidRPr="002C035C" w:rsidRDefault="00E06C13" w:rsidP="00E06C13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85"/>
              </w:rPr>
              <w:t>TRANSCRIPTS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573B3F40" w14:textId="65A774C0" w:rsidR="002B2D54" w:rsidRPr="002C035C" w:rsidRDefault="00E06C13" w:rsidP="002B2D54">
            <w:pPr>
              <w:pStyle w:val="TableParagraph"/>
              <w:spacing w:before="134" w:line="225" w:lineRule="auto"/>
              <w:ind w:left="99" w:right="588"/>
              <w:rPr>
                <w:rFonts w:ascii="Times" w:hAnsi="Times"/>
                <w:spacing w:val="-40"/>
                <w:w w:val="95"/>
                <w:lang w:val="en-US" w:eastAsia="ja-JP"/>
              </w:rPr>
            </w:pPr>
            <w:r w:rsidRPr="002C035C">
              <w:rPr>
                <w:rFonts w:ascii="Times" w:hAnsi="Times"/>
              </w:rPr>
              <w:t>Transcripts</w:t>
            </w:r>
            <w:r w:rsidRPr="002C035C">
              <w:rPr>
                <w:rFonts w:ascii="Times" w:hAnsi="Times"/>
                <w:spacing w:val="-37"/>
              </w:rPr>
              <w:t xml:space="preserve"> </w:t>
            </w:r>
            <w:r w:rsidRPr="002C035C">
              <w:rPr>
                <w:rFonts w:ascii="Times" w:hAnsi="Times"/>
              </w:rPr>
              <w:t>will</w:t>
            </w:r>
            <w:r w:rsidRPr="002C035C">
              <w:rPr>
                <w:rFonts w:ascii="Times" w:hAnsi="Times"/>
                <w:spacing w:val="-37"/>
              </w:rPr>
              <w:t xml:space="preserve"> </w:t>
            </w:r>
            <w:r w:rsidRPr="002C035C">
              <w:rPr>
                <w:rFonts w:ascii="Times" w:hAnsi="Times"/>
              </w:rPr>
              <w:t>be</w:t>
            </w:r>
            <w:r w:rsidRPr="002C035C">
              <w:rPr>
                <w:rFonts w:ascii="Times" w:hAnsi="Times"/>
                <w:spacing w:val="-39"/>
              </w:rPr>
              <w:t xml:space="preserve"> </w:t>
            </w:r>
            <w:r w:rsidRPr="002C035C">
              <w:rPr>
                <w:rFonts w:ascii="Times" w:hAnsi="Times"/>
              </w:rPr>
              <w:t>sent</w:t>
            </w:r>
            <w:r w:rsidRPr="002C035C">
              <w:rPr>
                <w:rFonts w:ascii="Times" w:hAnsi="Times"/>
                <w:spacing w:val="-37"/>
              </w:rPr>
              <w:t xml:space="preserve"> </w:t>
            </w:r>
            <w:r w:rsidRPr="002C035C">
              <w:rPr>
                <w:rFonts w:ascii="Times" w:hAnsi="Times"/>
              </w:rPr>
              <w:t>directly</w:t>
            </w:r>
            <w:r w:rsidRPr="002C035C">
              <w:rPr>
                <w:rFonts w:ascii="Times" w:hAnsi="Times"/>
                <w:spacing w:val="-36"/>
              </w:rPr>
              <w:t xml:space="preserve"> </w:t>
            </w:r>
            <w:r w:rsidRPr="002C035C">
              <w:rPr>
                <w:rFonts w:ascii="Times" w:hAnsi="Times"/>
              </w:rPr>
              <w:t>to</w:t>
            </w:r>
            <w:r w:rsidRPr="002C035C">
              <w:rPr>
                <w:rFonts w:ascii="Times" w:hAnsi="Times"/>
                <w:spacing w:val="-37"/>
              </w:rPr>
              <w:t xml:space="preserve"> </w:t>
            </w:r>
            <w:r w:rsidRPr="002C035C">
              <w:rPr>
                <w:rFonts w:ascii="Times" w:hAnsi="Times"/>
              </w:rPr>
              <w:t>the</w:t>
            </w:r>
            <w:r w:rsidRPr="002C035C">
              <w:rPr>
                <w:rFonts w:ascii="Times" w:hAnsi="Times"/>
                <w:spacing w:val="-37"/>
              </w:rPr>
              <w:t xml:space="preserve"> </w:t>
            </w:r>
            <w:r w:rsidRPr="002C035C">
              <w:rPr>
                <w:rFonts w:ascii="Times" w:hAnsi="Times"/>
              </w:rPr>
              <w:t>home</w:t>
            </w:r>
            <w:r w:rsidRPr="002C035C">
              <w:rPr>
                <w:rFonts w:ascii="Times" w:hAnsi="Times"/>
                <w:spacing w:val="-38"/>
              </w:rPr>
              <w:t xml:space="preserve"> </w:t>
            </w:r>
            <w:r w:rsidRPr="002C035C">
              <w:rPr>
                <w:rFonts w:ascii="Times" w:hAnsi="Times"/>
              </w:rPr>
              <w:t>institution</w:t>
            </w:r>
            <w:r w:rsidRPr="002C035C">
              <w:rPr>
                <w:rFonts w:ascii="Times" w:hAnsi="Times"/>
                <w:spacing w:val="-38"/>
              </w:rPr>
              <w:t xml:space="preserve"> </w:t>
            </w:r>
            <w:r w:rsidRPr="002C035C">
              <w:rPr>
                <w:rFonts w:ascii="Times" w:hAnsi="Times"/>
              </w:rPr>
              <w:t xml:space="preserve">following </w:t>
            </w:r>
            <w:r w:rsidR="00DB12C7" w:rsidRPr="002C035C">
              <w:rPr>
                <w:rFonts w:ascii="Times" w:hAnsi="Times"/>
                <w:w w:val="95"/>
              </w:rPr>
              <w:t xml:space="preserve">assessment in </w:t>
            </w:r>
            <w:r w:rsidRPr="002C035C">
              <w:rPr>
                <w:rFonts w:ascii="Times" w:hAnsi="Times"/>
                <w:w w:val="95"/>
              </w:rPr>
              <w:t>August (Sem</w:t>
            </w:r>
            <w:r w:rsidR="00DB12C7" w:rsidRPr="002C035C">
              <w:rPr>
                <w:rFonts w:ascii="Times" w:hAnsi="Times"/>
                <w:w w:val="95"/>
              </w:rPr>
              <w:t>ester</w:t>
            </w:r>
            <w:r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Pr="002C035C">
              <w:rPr>
                <w:rFonts w:ascii="Times" w:hAnsi="Times"/>
                <w:w w:val="95"/>
              </w:rPr>
              <w:t>1</w:t>
            </w:r>
            <w:r w:rsidR="002458F4" w:rsidRPr="002C035C">
              <w:rPr>
                <w:rFonts w:ascii="Times" w:hAnsi="Times"/>
                <w:w w:val="95"/>
              </w:rPr>
              <w:t xml:space="preserve">) and March </w:t>
            </w:r>
            <w:r w:rsidRPr="002C035C">
              <w:rPr>
                <w:rFonts w:ascii="Times" w:hAnsi="Times"/>
                <w:w w:val="95"/>
              </w:rPr>
              <w:t>(</w:t>
            </w:r>
            <w:r w:rsidR="002B2D54" w:rsidRPr="002C035C">
              <w:rPr>
                <w:rFonts w:ascii="Times" w:hAnsi="Times"/>
                <w:w w:val="95"/>
              </w:rPr>
              <w:t>Semester</w:t>
            </w:r>
            <w:r w:rsidR="002B2D54" w:rsidRPr="002C035C">
              <w:rPr>
                <w:rFonts w:ascii="Times" w:hAnsi="Times"/>
                <w:spacing w:val="-40"/>
                <w:w w:val="95"/>
              </w:rPr>
              <w:t xml:space="preserve"> </w:t>
            </w:r>
            <w:r w:rsidR="002B2D54" w:rsidRPr="002C035C">
              <w:rPr>
                <w:rFonts w:ascii="Times" w:hAnsi="Times"/>
                <w:w w:val="95"/>
              </w:rPr>
              <w:t>2).</w:t>
            </w:r>
          </w:p>
        </w:tc>
      </w:tr>
      <w:tr w:rsidR="00E06C13" w:rsidRPr="002C035C" w14:paraId="0C8EE680" w14:textId="77777777" w:rsidTr="00E06C13">
        <w:trPr>
          <w:trHeight w:val="1182"/>
        </w:trPr>
        <w:tc>
          <w:tcPr>
            <w:tcW w:w="3115" w:type="dxa"/>
            <w:tcBorders>
              <w:right w:val="double" w:sz="1" w:space="0" w:color="000000"/>
            </w:tcBorders>
          </w:tcPr>
          <w:p w14:paraId="03B70003" w14:textId="77777777" w:rsidR="00E06C13" w:rsidRPr="002C035C" w:rsidRDefault="00E06C13" w:rsidP="00E06C13">
            <w:pPr>
              <w:pStyle w:val="TableParagraph"/>
              <w:spacing w:before="9"/>
              <w:ind w:left="105"/>
              <w:rPr>
                <w:rFonts w:ascii="Times" w:hAnsi="Times"/>
                <w:w w:val="90"/>
              </w:rPr>
            </w:pPr>
          </w:p>
          <w:p w14:paraId="1E883328" w14:textId="77777777" w:rsidR="00E06C13" w:rsidRPr="002C035C" w:rsidRDefault="00E06C13" w:rsidP="00E06C13">
            <w:pPr>
              <w:pStyle w:val="TableParagraph"/>
              <w:spacing w:before="9"/>
              <w:ind w:left="105"/>
              <w:rPr>
                <w:rFonts w:ascii="Times" w:hAnsi="Times"/>
                <w:w w:val="90"/>
              </w:rPr>
            </w:pPr>
          </w:p>
          <w:p w14:paraId="6A1F449E" w14:textId="77777777" w:rsidR="00E06C13" w:rsidRPr="002C035C" w:rsidRDefault="00E06C13" w:rsidP="00E06C13">
            <w:pPr>
              <w:pStyle w:val="TableParagraph"/>
              <w:spacing w:before="9"/>
              <w:ind w:left="105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STUDENT SUPPORT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4C985F5A" w14:textId="28A7553A" w:rsidR="00E06C13" w:rsidRPr="002C035C" w:rsidRDefault="00E06C13" w:rsidP="00E06C13">
            <w:pPr>
              <w:pStyle w:val="TableParagraph"/>
              <w:spacing w:before="132"/>
              <w:ind w:left="99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Global Education</w:t>
            </w:r>
            <w:r w:rsidR="00B72AEF">
              <w:rPr>
                <w:rFonts w:ascii="Times" w:hAnsi="Times"/>
                <w:w w:val="95"/>
              </w:rPr>
              <w:t xml:space="preserve"> </w:t>
            </w:r>
            <w:proofErr w:type="spellStart"/>
            <w:r w:rsidRPr="002C035C">
              <w:rPr>
                <w:rFonts w:ascii="Times" w:hAnsi="Times"/>
                <w:w w:val="95"/>
              </w:rPr>
              <w:t>Cente</w:t>
            </w:r>
            <w:r w:rsidR="00B72AEF">
              <w:rPr>
                <w:rFonts w:ascii="Times" w:hAnsi="Times"/>
                <w:w w:val="95"/>
              </w:rPr>
              <w:t>r</w:t>
            </w:r>
            <w:proofErr w:type="spellEnd"/>
            <w:r w:rsidR="00B72AEF">
              <w:rPr>
                <w:rFonts w:ascii="Times" w:hAnsi="Times"/>
                <w:w w:val="95"/>
              </w:rPr>
              <w:t xml:space="preserve">, </w:t>
            </w:r>
            <w:r w:rsidRPr="002C035C">
              <w:rPr>
                <w:rFonts w:ascii="Times" w:hAnsi="Times"/>
                <w:w w:val="95"/>
              </w:rPr>
              <w:t>Student Affairs</w:t>
            </w:r>
            <w:r w:rsidR="00B72AEF">
              <w:rPr>
                <w:rFonts w:ascii="Times" w:hAnsi="Times"/>
                <w:w w:val="95"/>
              </w:rPr>
              <w:t xml:space="preserve"> Office</w:t>
            </w:r>
            <w:r w:rsidRPr="002C035C">
              <w:rPr>
                <w:rFonts w:ascii="Times" w:hAnsi="Times"/>
                <w:w w:val="95"/>
              </w:rPr>
              <w:t>, Academic Affairs</w:t>
            </w:r>
            <w:r w:rsidR="00B72AEF">
              <w:rPr>
                <w:rFonts w:ascii="Times" w:hAnsi="Times"/>
                <w:w w:val="95"/>
              </w:rPr>
              <w:t xml:space="preserve"> </w:t>
            </w:r>
            <w:r w:rsidR="00B72AEF" w:rsidRPr="002C035C">
              <w:rPr>
                <w:rFonts w:ascii="Times" w:hAnsi="Times"/>
                <w:w w:val="95"/>
              </w:rPr>
              <w:t>Office</w:t>
            </w:r>
            <w:r w:rsidRPr="002C035C">
              <w:rPr>
                <w:rFonts w:ascii="Times" w:hAnsi="Times"/>
                <w:w w:val="95"/>
              </w:rPr>
              <w:t xml:space="preserve">, and our </w:t>
            </w:r>
            <w:r w:rsidR="000A29A3" w:rsidRPr="002C035C">
              <w:rPr>
                <w:rFonts w:ascii="Times" w:hAnsi="Times"/>
                <w:w w:val="95"/>
              </w:rPr>
              <w:t>s</w:t>
            </w:r>
            <w:r w:rsidRPr="002C035C">
              <w:rPr>
                <w:rFonts w:ascii="Times" w:hAnsi="Times"/>
                <w:w w:val="95"/>
              </w:rPr>
              <w:t xml:space="preserve">chool </w:t>
            </w:r>
            <w:r w:rsidR="000A29A3" w:rsidRPr="002C035C">
              <w:rPr>
                <w:rFonts w:ascii="Times" w:hAnsi="Times"/>
                <w:w w:val="95"/>
              </w:rPr>
              <w:t>c</w:t>
            </w:r>
            <w:r w:rsidRPr="002C035C">
              <w:rPr>
                <w:rFonts w:ascii="Times" w:hAnsi="Times"/>
                <w:w w:val="95"/>
              </w:rPr>
              <w:t xml:space="preserve">ounsellors </w:t>
            </w:r>
            <w:r w:rsidR="00B72AEF">
              <w:rPr>
                <w:rFonts w:ascii="Times" w:hAnsi="Times"/>
                <w:w w:val="95"/>
              </w:rPr>
              <w:t xml:space="preserve">will </w:t>
            </w:r>
            <w:r w:rsidRPr="002C035C">
              <w:rPr>
                <w:rFonts w:ascii="Times" w:hAnsi="Times"/>
                <w:w w:val="95"/>
              </w:rPr>
              <w:t>provide student support</w:t>
            </w:r>
            <w:r w:rsidR="000A29A3" w:rsidRPr="002C035C">
              <w:rPr>
                <w:rFonts w:ascii="Times" w:hAnsi="Times"/>
                <w:w w:val="95"/>
              </w:rPr>
              <w:t xml:space="preserve"> when deemed necessary</w:t>
            </w:r>
            <w:r w:rsidRPr="002C035C">
              <w:rPr>
                <w:rFonts w:ascii="Times" w:hAnsi="Times"/>
                <w:w w:val="95"/>
              </w:rPr>
              <w:t xml:space="preserve">. </w:t>
            </w:r>
          </w:p>
        </w:tc>
      </w:tr>
      <w:tr w:rsidR="00E06C13" w:rsidRPr="002C035C" w14:paraId="60739CE5" w14:textId="77777777" w:rsidTr="00E06C13">
        <w:trPr>
          <w:trHeight w:val="2831"/>
        </w:trPr>
        <w:tc>
          <w:tcPr>
            <w:tcW w:w="3115" w:type="dxa"/>
            <w:tcBorders>
              <w:right w:val="double" w:sz="1" w:space="0" w:color="000000"/>
            </w:tcBorders>
          </w:tcPr>
          <w:p w14:paraId="612D7811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28640D87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2167B65B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22CB9162" w14:textId="77777777" w:rsidR="00E06C13" w:rsidRPr="002C035C" w:rsidRDefault="00E06C13" w:rsidP="00E06C13">
            <w:pPr>
              <w:pStyle w:val="TableParagraph"/>
              <w:rPr>
                <w:rFonts w:ascii="Times" w:hAnsi="Times"/>
                <w:b/>
              </w:rPr>
            </w:pPr>
          </w:p>
          <w:p w14:paraId="76952BA6" w14:textId="77777777" w:rsidR="00E06C13" w:rsidRPr="002C035C" w:rsidRDefault="00E06C13" w:rsidP="00E06C13">
            <w:pPr>
              <w:pStyle w:val="TableParagraph"/>
              <w:spacing w:before="1"/>
              <w:rPr>
                <w:rFonts w:ascii="Times" w:hAnsi="Times"/>
                <w:b/>
              </w:rPr>
            </w:pPr>
          </w:p>
          <w:p w14:paraId="53B87158" w14:textId="77777777" w:rsidR="00E06C13" w:rsidRPr="002C035C" w:rsidRDefault="00E06C13" w:rsidP="00E06C13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0"/>
              </w:rPr>
              <w:t>UNIVERSITY LOCATION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65E1287D" w14:textId="77777777" w:rsidR="00E06C13" w:rsidRPr="002C035C" w:rsidRDefault="00E06C13" w:rsidP="00E06C13">
            <w:pPr>
              <w:pStyle w:val="TableParagraph"/>
              <w:spacing w:before="2"/>
              <w:rPr>
                <w:rFonts w:ascii="Times" w:hAnsi="Times"/>
                <w:b/>
                <w:sz w:val="18"/>
              </w:rPr>
            </w:pPr>
          </w:p>
          <w:p w14:paraId="09DB365B" w14:textId="5AEB5A8B" w:rsidR="00E06C13" w:rsidRPr="002C035C" w:rsidRDefault="00E06C13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Miyazaki</w:t>
            </w:r>
            <w:r w:rsidR="00DC7210" w:rsidRPr="002C035C">
              <w:rPr>
                <w:rFonts w:ascii="Times" w:hAnsi="Times"/>
              </w:rPr>
              <w:t>-shi</w:t>
            </w:r>
            <w:r w:rsidRPr="002C035C">
              <w:rPr>
                <w:rFonts w:ascii="Times" w:hAnsi="Times"/>
              </w:rPr>
              <w:t xml:space="preserve"> is the capital city of Miyazaki Prefecture on the island of Kyushu in Japan. Located on the coast and crossed by several rivers, Miyazaki</w:t>
            </w:r>
            <w:r w:rsidR="00DC7210" w:rsidRPr="002C035C">
              <w:rPr>
                <w:rFonts w:ascii="Times" w:hAnsi="Times"/>
              </w:rPr>
              <w:t>-shi</w:t>
            </w:r>
            <w:r w:rsidRPr="002C035C">
              <w:rPr>
                <w:rFonts w:ascii="Times" w:hAnsi="Times"/>
              </w:rPr>
              <w:t xml:space="preserve"> enjoys scenic views of both ocean and verdant mountains </w:t>
            </w:r>
            <w:r w:rsidR="00DC7210" w:rsidRPr="002C035C">
              <w:rPr>
                <w:rFonts w:ascii="Times" w:hAnsi="Times"/>
              </w:rPr>
              <w:t xml:space="preserve">nearby, </w:t>
            </w:r>
            <w:r w:rsidRPr="002C035C">
              <w:rPr>
                <w:rFonts w:ascii="Times" w:hAnsi="Times"/>
              </w:rPr>
              <w:t>and is a popular resort destination for Japanese and international tourists</w:t>
            </w:r>
            <w:r w:rsidR="00DC7210" w:rsidRPr="002C035C">
              <w:rPr>
                <w:rFonts w:ascii="Times" w:hAnsi="Times"/>
              </w:rPr>
              <w:t>.</w:t>
            </w:r>
          </w:p>
          <w:p w14:paraId="39C0E699" w14:textId="77777777" w:rsidR="00E06C13" w:rsidRPr="002C035C" w:rsidRDefault="00E06C13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</w:p>
          <w:p w14:paraId="385B557F" w14:textId="79413B93" w:rsidR="00E06C13" w:rsidRDefault="00E06C13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Miyazaki International College is located approximately 20 minutes from the center of the city in the suburban town of Kiyotake</w:t>
            </w:r>
            <w:r w:rsidR="00545158" w:rsidRPr="002C035C">
              <w:rPr>
                <w:rFonts w:ascii="Times" w:hAnsi="Times"/>
              </w:rPr>
              <w:t xml:space="preserve"> and is located approximately 15 to 20 minutes from the Miyazaki Airport.</w:t>
            </w:r>
          </w:p>
          <w:p w14:paraId="569776E7" w14:textId="77777777" w:rsidR="00012579" w:rsidRPr="002C035C" w:rsidRDefault="00012579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</w:p>
          <w:p w14:paraId="22EBC1C7" w14:textId="7E31E2B6" w:rsidR="00E06C13" w:rsidRPr="002C035C" w:rsidRDefault="00C23196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(</w:t>
            </w:r>
            <w:r>
              <w:rPr>
                <w:rFonts w:ascii="Times" w:hAnsi="Times"/>
              </w:rPr>
              <w:t xml:space="preserve">Below </w:t>
            </w:r>
            <w:r w:rsidR="00012579">
              <w:rPr>
                <w:rFonts w:ascii="Times" w:hAnsi="Times"/>
              </w:rPr>
              <w:t xml:space="preserve">you find </w:t>
            </w:r>
            <w:r>
              <w:rPr>
                <w:rFonts w:ascii="Times" w:hAnsi="Times"/>
              </w:rPr>
              <w:t>the</w:t>
            </w:r>
            <w:r w:rsidR="00012579">
              <w:rPr>
                <w:rFonts w:ascii="Times" w:hAnsi="Times"/>
              </w:rPr>
              <w:t xml:space="preserve"> i</w:t>
            </w:r>
            <w:r>
              <w:rPr>
                <w:rFonts w:ascii="Times" w:hAnsi="Times"/>
              </w:rPr>
              <w:t>ntroduction of MIC</w:t>
            </w:r>
            <w:r w:rsidR="00012579">
              <w:rPr>
                <w:rFonts w:ascii="Times" w:hAnsi="Times"/>
              </w:rPr>
              <w:t xml:space="preserve"> and a TV ad)</w:t>
            </w:r>
          </w:p>
          <w:p w14:paraId="4975C490" w14:textId="0BB9698B" w:rsidR="00E06C13" w:rsidRDefault="00FB1884" w:rsidP="00E06C13">
            <w:pPr>
              <w:pStyle w:val="TableParagraph"/>
              <w:spacing w:before="1" w:line="225" w:lineRule="auto"/>
              <w:ind w:left="96" w:right="185"/>
              <w:rPr>
                <w:rStyle w:val="a5"/>
                <w:rFonts w:ascii="Times" w:hAnsi="Times"/>
              </w:rPr>
            </w:pPr>
            <w:hyperlink r:id="rId14" w:anchor="action=share" w:history="1">
              <w:r w:rsidR="00E06C13" w:rsidRPr="002C035C">
                <w:rPr>
                  <w:rStyle w:val="a5"/>
                  <w:rFonts w:ascii="Times" w:hAnsi="Times"/>
                </w:rPr>
                <w:t>https://www.youtube.com/watch?v=3OT3U-pvQDA#action=share</w:t>
              </w:r>
            </w:hyperlink>
          </w:p>
          <w:p w14:paraId="6312A301" w14:textId="77777777" w:rsidR="00012579" w:rsidRPr="002C035C" w:rsidRDefault="00012579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</w:p>
          <w:p w14:paraId="460296EA" w14:textId="77777777" w:rsidR="00E06C13" w:rsidRPr="002C035C" w:rsidRDefault="00FB1884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  <w:hyperlink r:id="rId15" w:anchor="action=share" w:history="1">
              <w:r w:rsidR="00E06C13" w:rsidRPr="002C035C">
                <w:rPr>
                  <w:rStyle w:val="a5"/>
                  <w:rFonts w:ascii="Times" w:hAnsi="Times"/>
                </w:rPr>
                <w:t>https://www.youtube.com/watch?v=Ie2J1HblCbg#action=share</w:t>
              </w:r>
            </w:hyperlink>
          </w:p>
          <w:p w14:paraId="6C64573C" w14:textId="77777777" w:rsidR="00E06C13" w:rsidRPr="002C035C" w:rsidRDefault="00E06C13" w:rsidP="00E06C13">
            <w:pPr>
              <w:pStyle w:val="TableParagraph"/>
              <w:spacing w:before="1" w:line="225" w:lineRule="auto"/>
              <w:ind w:left="96" w:right="185"/>
              <w:rPr>
                <w:rFonts w:ascii="Times" w:hAnsi="Times"/>
              </w:rPr>
            </w:pPr>
          </w:p>
        </w:tc>
      </w:tr>
      <w:tr w:rsidR="00E06C13" w:rsidRPr="002C035C" w14:paraId="2A560361" w14:textId="77777777" w:rsidTr="00E06C13">
        <w:trPr>
          <w:trHeight w:val="705"/>
        </w:trPr>
        <w:tc>
          <w:tcPr>
            <w:tcW w:w="3115" w:type="dxa"/>
            <w:tcBorders>
              <w:right w:val="double" w:sz="1" w:space="0" w:color="000000"/>
            </w:tcBorders>
            <w:vAlign w:val="center"/>
          </w:tcPr>
          <w:p w14:paraId="4E56E005" w14:textId="77777777" w:rsidR="00E06C13" w:rsidRPr="002C035C" w:rsidRDefault="00E06C13" w:rsidP="00E06C13">
            <w:pPr>
              <w:pStyle w:val="TableParagraph"/>
              <w:spacing w:before="7"/>
              <w:rPr>
                <w:rFonts w:ascii="Times" w:hAnsi="Times"/>
                <w:b/>
                <w:sz w:val="18"/>
              </w:rPr>
            </w:pPr>
          </w:p>
          <w:p w14:paraId="75DD100E" w14:textId="77777777" w:rsidR="00E06C13" w:rsidRPr="002C035C" w:rsidRDefault="00E06C13" w:rsidP="00E06C13">
            <w:pPr>
              <w:pStyle w:val="TableParagraph"/>
              <w:ind w:left="113"/>
              <w:rPr>
                <w:rFonts w:ascii="Times" w:hAnsi="Times"/>
              </w:rPr>
            </w:pPr>
            <w:r w:rsidRPr="002C035C">
              <w:rPr>
                <w:rFonts w:ascii="Times" w:hAnsi="Times"/>
                <w:w w:val="95"/>
              </w:rPr>
              <w:t>SOCIAL MEDIA</w:t>
            </w:r>
          </w:p>
        </w:tc>
        <w:tc>
          <w:tcPr>
            <w:tcW w:w="6624" w:type="dxa"/>
            <w:tcBorders>
              <w:left w:val="double" w:sz="1" w:space="0" w:color="000000"/>
            </w:tcBorders>
          </w:tcPr>
          <w:p w14:paraId="3CBDED09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</w:p>
          <w:p w14:paraId="5D3B4729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FB</w:t>
            </w:r>
          </w:p>
          <w:p w14:paraId="2106EB72" w14:textId="218347E3" w:rsidR="00012579" w:rsidRPr="002C035C" w:rsidRDefault="00FB1884" w:rsidP="00012579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  <w:hyperlink r:id="rId16" w:tgtFrame="_blank" w:history="1">
              <w:r w:rsidR="00E06C13" w:rsidRPr="002C035C">
                <w:rPr>
                  <w:rFonts w:ascii="Times" w:hAnsi="Times"/>
                </w:rPr>
                <w:t>https://www.facebook.com/miyazakikokusaidaigaku/</w:t>
              </w:r>
            </w:hyperlink>
          </w:p>
          <w:p w14:paraId="3750AE13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</w:p>
          <w:p w14:paraId="2D32EAC4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Twitter</w:t>
            </w:r>
            <w:r w:rsidRPr="002C035C">
              <w:rPr>
                <w:rFonts w:ascii="Times" w:hAnsi="Times"/>
              </w:rPr>
              <w:br w:type="textWrapping" w:clear="all"/>
            </w:r>
            <w:hyperlink r:id="rId17" w:tgtFrame="_blank" w:history="1">
              <w:r w:rsidRPr="002C035C">
                <w:rPr>
                  <w:rFonts w:ascii="Times" w:hAnsi="Times"/>
                </w:rPr>
                <w:t>https://twitter.com/MIC_miyazaki</w:t>
              </w:r>
            </w:hyperlink>
            <w:r w:rsidRPr="002C035C">
              <w:rPr>
                <w:rFonts w:ascii="Times" w:hAnsi="Times"/>
              </w:rPr>
              <w:t>  </w:t>
            </w:r>
          </w:p>
          <w:p w14:paraId="15652F35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</w:p>
          <w:p w14:paraId="65D0BB19" w14:textId="77777777" w:rsidR="00E06C13" w:rsidRPr="002C035C" w:rsidRDefault="00E06C13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  <w:r w:rsidRPr="002C035C">
              <w:rPr>
                <w:rFonts w:ascii="Times" w:hAnsi="Times"/>
              </w:rPr>
              <w:t>LINE</w:t>
            </w:r>
          </w:p>
          <w:p w14:paraId="13A6ACCA" w14:textId="77777777" w:rsidR="00E06C13" w:rsidRPr="002C035C" w:rsidRDefault="00FB1884" w:rsidP="00E06C13">
            <w:pPr>
              <w:widowControl/>
              <w:autoSpaceDE/>
              <w:autoSpaceDN/>
              <w:ind w:left="91"/>
              <w:rPr>
                <w:rFonts w:ascii="Times" w:hAnsi="Times"/>
              </w:rPr>
            </w:pPr>
            <w:hyperlink r:id="rId18" w:tgtFrame="_blank" w:history="1">
              <w:r w:rsidR="00E06C13" w:rsidRPr="002C035C">
                <w:rPr>
                  <w:rFonts w:ascii="Times" w:hAnsi="Times"/>
                </w:rPr>
                <w:t>https://line.me/R/ti/p/%40dmn7106f  </w:t>
              </w:r>
            </w:hyperlink>
          </w:p>
          <w:p w14:paraId="7C3F7AC6" w14:textId="77777777" w:rsidR="00E06C13" w:rsidRPr="002C035C" w:rsidRDefault="00E06C13" w:rsidP="00E06C13">
            <w:pPr>
              <w:pStyle w:val="TableParagraph"/>
              <w:tabs>
                <w:tab w:val="left" w:pos="5317"/>
              </w:tabs>
              <w:spacing w:before="108" w:line="225" w:lineRule="auto"/>
              <w:ind w:left="99" w:right="1291"/>
              <w:rPr>
                <w:rFonts w:ascii="Times" w:hAnsi="Times"/>
                <w:lang w:val="en-US" w:eastAsia="ja-JP"/>
              </w:rPr>
            </w:pPr>
          </w:p>
        </w:tc>
      </w:tr>
    </w:tbl>
    <w:p w14:paraId="40CC670C" w14:textId="77777777" w:rsidR="00E06C13" w:rsidRPr="002C035C" w:rsidRDefault="00E06C13" w:rsidP="00E06C13">
      <w:pPr>
        <w:pStyle w:val="a3"/>
        <w:spacing w:before="4"/>
        <w:rPr>
          <w:rFonts w:ascii="Times" w:hAnsi="Times"/>
          <w:sz w:val="17"/>
          <w:lang w:eastAsia="ja-JP"/>
        </w:rPr>
      </w:pPr>
    </w:p>
    <w:p w14:paraId="028AD1A5" w14:textId="78B99557" w:rsidR="00731B62" w:rsidRPr="002C035C" w:rsidRDefault="00731B62">
      <w:pPr>
        <w:rPr>
          <w:rFonts w:ascii="Times" w:hAnsi="Times"/>
          <w:b/>
          <w:sz w:val="24"/>
        </w:rPr>
      </w:pPr>
    </w:p>
    <w:sectPr w:rsidR="00731B62" w:rsidRPr="002C035C" w:rsidSect="003F534C">
      <w:headerReference w:type="default" r:id="rId19"/>
      <w:pgSz w:w="11920" w:h="16850"/>
      <w:pgMar w:top="1418" w:right="960" w:bottom="280" w:left="98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0218" w14:textId="77777777" w:rsidR="00FB1884" w:rsidRDefault="00FB1884">
      <w:r>
        <w:separator/>
      </w:r>
    </w:p>
  </w:endnote>
  <w:endnote w:type="continuationSeparator" w:id="0">
    <w:p w14:paraId="0B5FD3F0" w14:textId="77777777" w:rsidR="00FB1884" w:rsidRDefault="00FB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C65B" w14:textId="77777777" w:rsidR="00FB1884" w:rsidRDefault="00FB1884">
      <w:r>
        <w:separator/>
      </w:r>
    </w:p>
  </w:footnote>
  <w:footnote w:type="continuationSeparator" w:id="0">
    <w:p w14:paraId="2E1DCB3A" w14:textId="77777777" w:rsidR="00FB1884" w:rsidRDefault="00FB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E2D7" w14:textId="14C798BB" w:rsidR="003F534C" w:rsidRPr="003F534C" w:rsidRDefault="0077579E" w:rsidP="000D17CC">
    <w:pPr>
      <w:pStyle w:val="a3"/>
      <w:ind w:rightChars="90" w:right="198"/>
      <w:jc w:val="right"/>
      <w:rPr>
        <w:rFonts w:ascii="Times" w:hAnsi="Times"/>
        <w:b/>
        <w:bCs/>
        <w:sz w:val="28"/>
        <w:szCs w:val="24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4D27CF1" wp14:editId="066B4768">
          <wp:simplePos x="0" y="0"/>
          <wp:positionH relativeFrom="column">
            <wp:posOffset>1962150</wp:posOffset>
          </wp:positionH>
          <wp:positionV relativeFrom="paragraph">
            <wp:posOffset>-128905</wp:posOffset>
          </wp:positionV>
          <wp:extent cx="770890" cy="314828"/>
          <wp:effectExtent l="0" t="0" r="0" b="9525"/>
          <wp:wrapNone/>
          <wp:docPr id="2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1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534C" w:rsidRPr="003F534C">
      <w:rPr>
        <w:rFonts w:ascii="Times" w:hAnsi="Times"/>
        <w:noProof/>
        <w:sz w:val="20"/>
        <w:lang w:eastAsia="ja-JP"/>
      </w:rPr>
      <w:t xml:space="preserve"> </w:t>
    </w:r>
    <w:r w:rsidR="003F534C" w:rsidRPr="003F534C">
      <w:rPr>
        <w:rFonts w:ascii="Times" w:hAnsi="Times"/>
        <w:b/>
        <w:bCs/>
        <w:noProof/>
        <w:sz w:val="28"/>
        <w:szCs w:val="24"/>
        <w:lang w:val="en-US" w:eastAsia="ja-JP" w:bidi="ar-SA"/>
      </w:rPr>
      <w:t>MIYAZAKI INTERNATIONAL COLLEGE</w:t>
    </w:r>
  </w:p>
  <w:p w14:paraId="487885F3" w14:textId="38183C21" w:rsidR="00EE0CC9" w:rsidRDefault="00EE0CC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9EA"/>
    <w:multiLevelType w:val="hybridMultilevel"/>
    <w:tmpl w:val="F1A27D12"/>
    <w:lvl w:ilvl="0" w:tplc="8318C29C">
      <w:start w:val="1"/>
      <w:numFmt w:val="lowerRoman"/>
      <w:lvlText w:val="%1."/>
      <w:lvlJc w:val="left"/>
      <w:pPr>
        <w:ind w:left="666" w:hanging="567"/>
      </w:pPr>
      <w:rPr>
        <w:rFonts w:ascii="Trebuchet MS" w:eastAsia="Trebuchet MS" w:hAnsi="Trebuchet MS" w:cs="Trebuchet MS" w:hint="default"/>
        <w:b/>
        <w:bCs/>
        <w:spacing w:val="-2"/>
        <w:w w:val="77"/>
        <w:sz w:val="24"/>
        <w:szCs w:val="24"/>
        <w:lang w:val="en-GB" w:eastAsia="en-GB" w:bidi="en-GB"/>
      </w:rPr>
    </w:lvl>
    <w:lvl w:ilvl="1" w:tplc="951CF1F2">
      <w:numFmt w:val="bullet"/>
      <w:lvlText w:val="•"/>
      <w:lvlJc w:val="left"/>
      <w:pPr>
        <w:ind w:left="1591" w:hanging="567"/>
      </w:pPr>
      <w:rPr>
        <w:rFonts w:hint="default"/>
        <w:lang w:val="en-GB" w:eastAsia="en-GB" w:bidi="en-GB"/>
      </w:rPr>
    </w:lvl>
    <w:lvl w:ilvl="2" w:tplc="5D341018">
      <w:numFmt w:val="bullet"/>
      <w:lvlText w:val="•"/>
      <w:lvlJc w:val="left"/>
      <w:pPr>
        <w:ind w:left="2522" w:hanging="567"/>
      </w:pPr>
      <w:rPr>
        <w:rFonts w:hint="default"/>
        <w:lang w:val="en-GB" w:eastAsia="en-GB" w:bidi="en-GB"/>
      </w:rPr>
    </w:lvl>
    <w:lvl w:ilvl="3" w:tplc="A6F0BA84">
      <w:numFmt w:val="bullet"/>
      <w:lvlText w:val="•"/>
      <w:lvlJc w:val="left"/>
      <w:pPr>
        <w:ind w:left="3453" w:hanging="567"/>
      </w:pPr>
      <w:rPr>
        <w:rFonts w:hint="default"/>
        <w:lang w:val="en-GB" w:eastAsia="en-GB" w:bidi="en-GB"/>
      </w:rPr>
    </w:lvl>
    <w:lvl w:ilvl="4" w:tplc="F06E526E">
      <w:numFmt w:val="bullet"/>
      <w:lvlText w:val="•"/>
      <w:lvlJc w:val="left"/>
      <w:pPr>
        <w:ind w:left="4384" w:hanging="567"/>
      </w:pPr>
      <w:rPr>
        <w:rFonts w:hint="default"/>
        <w:lang w:val="en-GB" w:eastAsia="en-GB" w:bidi="en-GB"/>
      </w:rPr>
    </w:lvl>
    <w:lvl w:ilvl="5" w:tplc="958482C6">
      <w:numFmt w:val="bullet"/>
      <w:lvlText w:val="•"/>
      <w:lvlJc w:val="left"/>
      <w:pPr>
        <w:ind w:left="5315" w:hanging="567"/>
      </w:pPr>
      <w:rPr>
        <w:rFonts w:hint="default"/>
        <w:lang w:val="en-GB" w:eastAsia="en-GB" w:bidi="en-GB"/>
      </w:rPr>
    </w:lvl>
    <w:lvl w:ilvl="6" w:tplc="5B763D5C">
      <w:numFmt w:val="bullet"/>
      <w:lvlText w:val="•"/>
      <w:lvlJc w:val="left"/>
      <w:pPr>
        <w:ind w:left="6246" w:hanging="567"/>
      </w:pPr>
      <w:rPr>
        <w:rFonts w:hint="default"/>
        <w:lang w:val="en-GB" w:eastAsia="en-GB" w:bidi="en-GB"/>
      </w:rPr>
    </w:lvl>
    <w:lvl w:ilvl="7" w:tplc="7D5CA826">
      <w:numFmt w:val="bullet"/>
      <w:lvlText w:val="•"/>
      <w:lvlJc w:val="left"/>
      <w:pPr>
        <w:ind w:left="7177" w:hanging="567"/>
      </w:pPr>
      <w:rPr>
        <w:rFonts w:hint="default"/>
        <w:lang w:val="en-GB" w:eastAsia="en-GB" w:bidi="en-GB"/>
      </w:rPr>
    </w:lvl>
    <w:lvl w:ilvl="8" w:tplc="30FEDE18">
      <w:numFmt w:val="bullet"/>
      <w:lvlText w:val="•"/>
      <w:lvlJc w:val="left"/>
      <w:pPr>
        <w:ind w:left="8108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1EBE2411"/>
    <w:multiLevelType w:val="multilevel"/>
    <w:tmpl w:val="A8B47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F6952"/>
    <w:multiLevelType w:val="multilevel"/>
    <w:tmpl w:val="678E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73F8E"/>
    <w:multiLevelType w:val="hybridMultilevel"/>
    <w:tmpl w:val="DC8EB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89"/>
    <w:rsid w:val="00012579"/>
    <w:rsid w:val="00071501"/>
    <w:rsid w:val="00092792"/>
    <w:rsid w:val="000A29A3"/>
    <w:rsid w:val="000D055B"/>
    <w:rsid w:val="000D17CC"/>
    <w:rsid w:val="00123713"/>
    <w:rsid w:val="00183EEE"/>
    <w:rsid w:val="00192B66"/>
    <w:rsid w:val="001C546C"/>
    <w:rsid w:val="001D1DF2"/>
    <w:rsid w:val="001D2189"/>
    <w:rsid w:val="002458F4"/>
    <w:rsid w:val="00274D5B"/>
    <w:rsid w:val="0028545A"/>
    <w:rsid w:val="002B2D54"/>
    <w:rsid w:val="002C035C"/>
    <w:rsid w:val="002C25C5"/>
    <w:rsid w:val="002D0516"/>
    <w:rsid w:val="002E44D0"/>
    <w:rsid w:val="003278B5"/>
    <w:rsid w:val="00362A18"/>
    <w:rsid w:val="003B40CC"/>
    <w:rsid w:val="003F534C"/>
    <w:rsid w:val="003F5887"/>
    <w:rsid w:val="004346BA"/>
    <w:rsid w:val="00460584"/>
    <w:rsid w:val="00463BDA"/>
    <w:rsid w:val="004673C5"/>
    <w:rsid w:val="004945FC"/>
    <w:rsid w:val="004C488C"/>
    <w:rsid w:val="00514482"/>
    <w:rsid w:val="00545158"/>
    <w:rsid w:val="005664FB"/>
    <w:rsid w:val="005865B1"/>
    <w:rsid w:val="005D0616"/>
    <w:rsid w:val="005E7D40"/>
    <w:rsid w:val="005F3B15"/>
    <w:rsid w:val="00624F7A"/>
    <w:rsid w:val="00656B7B"/>
    <w:rsid w:val="00656BC7"/>
    <w:rsid w:val="00674D6C"/>
    <w:rsid w:val="006E489B"/>
    <w:rsid w:val="006E61C6"/>
    <w:rsid w:val="007062AE"/>
    <w:rsid w:val="00731B62"/>
    <w:rsid w:val="00755B75"/>
    <w:rsid w:val="0077078E"/>
    <w:rsid w:val="0077579E"/>
    <w:rsid w:val="007864D5"/>
    <w:rsid w:val="007D61B2"/>
    <w:rsid w:val="007F7C61"/>
    <w:rsid w:val="00820C64"/>
    <w:rsid w:val="0082274B"/>
    <w:rsid w:val="0084155E"/>
    <w:rsid w:val="00881C06"/>
    <w:rsid w:val="00891C12"/>
    <w:rsid w:val="008B3C8A"/>
    <w:rsid w:val="008B3E45"/>
    <w:rsid w:val="008C0317"/>
    <w:rsid w:val="008C2957"/>
    <w:rsid w:val="008F672D"/>
    <w:rsid w:val="009070A3"/>
    <w:rsid w:val="00917E44"/>
    <w:rsid w:val="00931B99"/>
    <w:rsid w:val="00951506"/>
    <w:rsid w:val="009633A7"/>
    <w:rsid w:val="0098659D"/>
    <w:rsid w:val="00A01089"/>
    <w:rsid w:val="00A25DB3"/>
    <w:rsid w:val="00A26AAD"/>
    <w:rsid w:val="00A344EA"/>
    <w:rsid w:val="00A805CE"/>
    <w:rsid w:val="00AC115B"/>
    <w:rsid w:val="00AE2FE5"/>
    <w:rsid w:val="00AF0B3C"/>
    <w:rsid w:val="00AF630D"/>
    <w:rsid w:val="00B01A5A"/>
    <w:rsid w:val="00B12B7E"/>
    <w:rsid w:val="00B24B10"/>
    <w:rsid w:val="00B30598"/>
    <w:rsid w:val="00B33343"/>
    <w:rsid w:val="00B46833"/>
    <w:rsid w:val="00B5109A"/>
    <w:rsid w:val="00B610D8"/>
    <w:rsid w:val="00B72AEF"/>
    <w:rsid w:val="00B944F7"/>
    <w:rsid w:val="00BA6C44"/>
    <w:rsid w:val="00BE53C7"/>
    <w:rsid w:val="00BE75B6"/>
    <w:rsid w:val="00BF275C"/>
    <w:rsid w:val="00BF7734"/>
    <w:rsid w:val="00C23196"/>
    <w:rsid w:val="00C2654C"/>
    <w:rsid w:val="00C26ADC"/>
    <w:rsid w:val="00C60283"/>
    <w:rsid w:val="00C80039"/>
    <w:rsid w:val="00C85AF0"/>
    <w:rsid w:val="00C86663"/>
    <w:rsid w:val="00CD6AC4"/>
    <w:rsid w:val="00D06371"/>
    <w:rsid w:val="00D40992"/>
    <w:rsid w:val="00D521A3"/>
    <w:rsid w:val="00D605F6"/>
    <w:rsid w:val="00D66B1C"/>
    <w:rsid w:val="00D72FED"/>
    <w:rsid w:val="00DB12C7"/>
    <w:rsid w:val="00DB24E0"/>
    <w:rsid w:val="00DC7210"/>
    <w:rsid w:val="00DF0761"/>
    <w:rsid w:val="00DF77D7"/>
    <w:rsid w:val="00E06C13"/>
    <w:rsid w:val="00E24297"/>
    <w:rsid w:val="00E35AB7"/>
    <w:rsid w:val="00E60DA2"/>
    <w:rsid w:val="00E74006"/>
    <w:rsid w:val="00E76889"/>
    <w:rsid w:val="00E84139"/>
    <w:rsid w:val="00EE0CC9"/>
    <w:rsid w:val="00F23573"/>
    <w:rsid w:val="00F756BB"/>
    <w:rsid w:val="00FB1884"/>
    <w:rsid w:val="00FB4DD8"/>
    <w:rsid w:val="00FD458B"/>
    <w:rsid w:val="00FE3B7F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D6D3"/>
  <w15:docId w15:val="{6866B556-2587-224D-82AF-40C2C24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66" w:hanging="56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bold">
    <w:name w:val="bold"/>
    <w:basedOn w:val="a0"/>
    <w:rsid w:val="00071501"/>
  </w:style>
  <w:style w:type="paragraph" w:styleId="Web">
    <w:name w:val="Normal (Web)"/>
    <w:basedOn w:val="a"/>
    <w:uiPriority w:val="99"/>
    <w:semiHidden/>
    <w:unhideWhenUsed/>
    <w:rsid w:val="00071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  <w:style w:type="character" w:styleId="a5">
    <w:name w:val="Hyperlink"/>
    <w:basedOn w:val="a0"/>
    <w:uiPriority w:val="99"/>
    <w:unhideWhenUsed/>
    <w:rsid w:val="000715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1B62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731B62"/>
    <w:rPr>
      <w:rFonts w:ascii="Arial" w:eastAsia="Arial" w:hAnsi="Arial" w:cs="Arial"/>
      <w:lang w:val="en-GB" w:eastAsia="en-GB" w:bidi="en-GB"/>
    </w:rPr>
  </w:style>
  <w:style w:type="paragraph" w:styleId="a8">
    <w:name w:val="footer"/>
    <w:basedOn w:val="a"/>
    <w:link w:val="a9"/>
    <w:uiPriority w:val="99"/>
    <w:unhideWhenUsed/>
    <w:rsid w:val="00731B62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731B62"/>
    <w:rPr>
      <w:rFonts w:ascii="Arial" w:eastAsia="Arial" w:hAnsi="Arial" w:cs="Arial"/>
      <w:lang w:val="en-GB" w:eastAsia="en-GB" w:bidi="en-GB"/>
    </w:rPr>
  </w:style>
  <w:style w:type="paragraph" w:styleId="aa">
    <w:name w:val="Balloon Text"/>
    <w:basedOn w:val="a"/>
    <w:link w:val="ab"/>
    <w:uiPriority w:val="99"/>
    <w:semiHidden/>
    <w:unhideWhenUsed/>
    <w:rsid w:val="008C0317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317"/>
    <w:rPr>
      <w:rFonts w:ascii="ヒラギノ角ゴ ProN W3" w:eastAsia="ヒラギノ角ゴ ProN W3" w:hAnsi="Arial" w:cs="Arial"/>
      <w:sz w:val="18"/>
      <w:szCs w:val="18"/>
      <w:lang w:val="en-GB" w:eastAsia="en-GB" w:bidi="en-GB"/>
    </w:rPr>
  </w:style>
  <w:style w:type="character" w:styleId="ac">
    <w:name w:val="FollowedHyperlink"/>
    <w:basedOn w:val="a0"/>
    <w:uiPriority w:val="99"/>
    <w:semiHidden/>
    <w:unhideWhenUsed/>
    <w:rsid w:val="00F756B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ac.jp/english/Schools/International_Liberal_Arts/Admissions_Information/" TargetMode="External"/><Relationship Id="rId13" Type="http://schemas.openxmlformats.org/officeDocument/2006/relationships/hyperlink" Target="https://www.isa.go.jp/en/applications/procedures/16-1-1.html" TargetMode="External"/><Relationship Id="rId18" Type="http://schemas.openxmlformats.org/officeDocument/2006/relationships/hyperlink" Target="https://line.me/R/ti/p/%40dmn7106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udyabroad@sky.miyazaki-mic.ac.jp" TargetMode="External"/><Relationship Id="rId12" Type="http://schemas.openxmlformats.org/officeDocument/2006/relationships/hyperlink" Target="https://www.mofa.go.jp/about/emb_cons/over/index.html" TargetMode="External"/><Relationship Id="rId17" Type="http://schemas.openxmlformats.org/officeDocument/2006/relationships/hyperlink" Target="https://twitter.com/MIC_miyaza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iyazakikokusaidaigak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yabroad@sky.miyazaki-mic.ac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e2J1HblCbg" TargetMode="External"/><Relationship Id="rId10" Type="http://schemas.openxmlformats.org/officeDocument/2006/relationships/hyperlink" Target="https://www.mic.ac.jp/files/uploads/BulletinIL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.ac.jp/" TargetMode="External"/><Relationship Id="rId14" Type="http://schemas.openxmlformats.org/officeDocument/2006/relationships/hyperlink" Target="https://www.youtube.com/watch?v=3OT3U-pvQ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usa application form</vt:lpstr>
    </vt:vector>
  </TitlesOfParts>
  <Company>Hewlett-Packard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application form</dc:title>
  <dc:creator>jm</dc:creator>
  <cp:lastModifiedBy>Yukiko Walker</cp:lastModifiedBy>
  <cp:revision>8</cp:revision>
  <cp:lastPrinted>2022-02-18T07:37:00Z</cp:lastPrinted>
  <dcterms:created xsi:type="dcterms:W3CDTF">2022-02-24T06:02:00Z</dcterms:created>
  <dcterms:modified xsi:type="dcterms:W3CDTF">2022-02-24T06:09:00Z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